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F8B88C" w14:textId="77777777" w:rsidR="000A1363" w:rsidRPr="0061649A" w:rsidRDefault="0061649A" w:rsidP="0061649A">
      <w:pPr>
        <w:jc w:val="center"/>
        <w:rPr>
          <w:b/>
          <w:sz w:val="32"/>
        </w:rPr>
      </w:pPr>
      <w:bookmarkStart w:id="0" w:name="_GoBack"/>
      <w:bookmarkEnd w:id="0"/>
      <w:r w:rsidRPr="0061649A">
        <w:rPr>
          <w:b/>
          <w:sz w:val="32"/>
        </w:rPr>
        <w:t>APPLICATION FOR THE DESIGNATION AS</w:t>
      </w:r>
    </w:p>
    <w:p w14:paraId="29CCC92C" w14:textId="77777777" w:rsidR="0061649A" w:rsidRPr="0061649A" w:rsidRDefault="0061649A" w:rsidP="0061649A">
      <w:pPr>
        <w:jc w:val="center"/>
        <w:rPr>
          <w:b/>
          <w:sz w:val="32"/>
        </w:rPr>
      </w:pPr>
    </w:p>
    <w:p w14:paraId="304E6F8E" w14:textId="77777777" w:rsidR="0061649A" w:rsidRPr="0061649A" w:rsidRDefault="0061649A" w:rsidP="0061649A">
      <w:pPr>
        <w:jc w:val="center"/>
        <w:rPr>
          <w:b/>
          <w:sz w:val="32"/>
        </w:rPr>
      </w:pPr>
      <w:r w:rsidRPr="0061649A">
        <w:rPr>
          <w:b/>
          <w:sz w:val="32"/>
        </w:rPr>
        <w:t>CAMPUS RESEARCH CORE FACILITY</w:t>
      </w:r>
    </w:p>
    <w:p w14:paraId="4C1A7ADE" w14:textId="77777777" w:rsidR="0061649A" w:rsidRDefault="0061649A" w:rsidP="0061649A">
      <w:pPr>
        <w:jc w:val="center"/>
        <w:rPr>
          <w:b/>
        </w:rPr>
      </w:pPr>
    </w:p>
    <w:p w14:paraId="2EE88026" w14:textId="77777777" w:rsidR="0061649A" w:rsidRDefault="0061649A" w:rsidP="0061649A">
      <w:pPr>
        <w:jc w:val="center"/>
        <w:rPr>
          <w:b/>
        </w:rPr>
      </w:pPr>
    </w:p>
    <w:tbl>
      <w:tblPr>
        <w:tblStyle w:val="TableGrid"/>
        <w:tblW w:w="8928" w:type="dxa"/>
        <w:tblLook w:val="04A0" w:firstRow="1" w:lastRow="0" w:firstColumn="1" w:lastColumn="0" w:noHBand="0" w:noVBand="1"/>
      </w:tblPr>
      <w:tblGrid>
        <w:gridCol w:w="3708"/>
        <w:gridCol w:w="5220"/>
      </w:tblGrid>
      <w:tr w:rsidR="0061649A" w14:paraId="1CED906C" w14:textId="77777777" w:rsidTr="0061649A">
        <w:trPr>
          <w:trHeight w:val="720"/>
        </w:trPr>
        <w:tc>
          <w:tcPr>
            <w:tcW w:w="3708" w:type="dxa"/>
            <w:vAlign w:val="center"/>
          </w:tcPr>
          <w:p w14:paraId="2889020E" w14:textId="77777777" w:rsidR="0061649A" w:rsidRDefault="0061649A" w:rsidP="0061649A">
            <w:pPr>
              <w:rPr>
                <w:b/>
              </w:rPr>
            </w:pPr>
            <w:r>
              <w:rPr>
                <w:b/>
              </w:rPr>
              <w:t>Name of the Facility</w:t>
            </w:r>
          </w:p>
        </w:tc>
        <w:tc>
          <w:tcPr>
            <w:tcW w:w="5220" w:type="dxa"/>
            <w:vAlign w:val="center"/>
          </w:tcPr>
          <w:p w14:paraId="2B209B2B" w14:textId="77777777" w:rsidR="0061649A" w:rsidRPr="0061649A" w:rsidRDefault="0061649A" w:rsidP="0061649A"/>
        </w:tc>
      </w:tr>
      <w:tr w:rsidR="0061649A" w14:paraId="24CD74BC" w14:textId="77777777" w:rsidTr="0061649A">
        <w:trPr>
          <w:trHeight w:val="720"/>
        </w:trPr>
        <w:tc>
          <w:tcPr>
            <w:tcW w:w="3708" w:type="dxa"/>
            <w:vAlign w:val="center"/>
          </w:tcPr>
          <w:p w14:paraId="60CA43DE" w14:textId="77777777" w:rsidR="0061649A" w:rsidRDefault="0061649A" w:rsidP="0061649A">
            <w:pPr>
              <w:rPr>
                <w:b/>
              </w:rPr>
            </w:pPr>
            <w:r>
              <w:rPr>
                <w:b/>
              </w:rPr>
              <w:t>Name of Faculty Director</w:t>
            </w:r>
          </w:p>
        </w:tc>
        <w:tc>
          <w:tcPr>
            <w:tcW w:w="5220" w:type="dxa"/>
            <w:vAlign w:val="center"/>
          </w:tcPr>
          <w:p w14:paraId="4A9A842C" w14:textId="77777777" w:rsidR="0061649A" w:rsidRPr="0061649A" w:rsidRDefault="0061649A" w:rsidP="0061649A"/>
        </w:tc>
      </w:tr>
      <w:tr w:rsidR="0061649A" w14:paraId="66F86912" w14:textId="77777777" w:rsidTr="0061649A">
        <w:trPr>
          <w:trHeight w:val="720"/>
        </w:trPr>
        <w:tc>
          <w:tcPr>
            <w:tcW w:w="3708" w:type="dxa"/>
            <w:vAlign w:val="center"/>
          </w:tcPr>
          <w:p w14:paraId="79042796" w14:textId="77777777" w:rsidR="0061649A" w:rsidRDefault="0061649A" w:rsidP="0061649A">
            <w:pPr>
              <w:rPr>
                <w:b/>
              </w:rPr>
            </w:pPr>
            <w:r>
              <w:rPr>
                <w:b/>
              </w:rPr>
              <w:t>Primary contact phone number</w:t>
            </w:r>
          </w:p>
        </w:tc>
        <w:tc>
          <w:tcPr>
            <w:tcW w:w="5220" w:type="dxa"/>
            <w:vAlign w:val="center"/>
          </w:tcPr>
          <w:p w14:paraId="2F6F96C9" w14:textId="77777777" w:rsidR="0061649A" w:rsidRPr="0061649A" w:rsidRDefault="0061649A" w:rsidP="0061649A">
            <w:r w:rsidRPr="0061649A">
              <w:t>(530) xxx-xxxx</w:t>
            </w:r>
          </w:p>
        </w:tc>
      </w:tr>
      <w:tr w:rsidR="0061649A" w14:paraId="5E5DC896" w14:textId="77777777" w:rsidTr="0061649A">
        <w:trPr>
          <w:trHeight w:val="720"/>
        </w:trPr>
        <w:tc>
          <w:tcPr>
            <w:tcW w:w="3708" w:type="dxa"/>
            <w:vAlign w:val="center"/>
          </w:tcPr>
          <w:p w14:paraId="62E3BF63" w14:textId="77777777" w:rsidR="0061649A" w:rsidRDefault="0061649A" w:rsidP="0061649A">
            <w:pPr>
              <w:rPr>
                <w:b/>
              </w:rPr>
            </w:pPr>
            <w:r>
              <w:rPr>
                <w:b/>
              </w:rPr>
              <w:t>Email address</w:t>
            </w:r>
          </w:p>
        </w:tc>
        <w:tc>
          <w:tcPr>
            <w:tcW w:w="5220" w:type="dxa"/>
            <w:vAlign w:val="center"/>
          </w:tcPr>
          <w:p w14:paraId="56322FBA" w14:textId="77777777" w:rsidR="0061649A" w:rsidRPr="0061649A" w:rsidRDefault="0061649A" w:rsidP="0061649A"/>
        </w:tc>
      </w:tr>
      <w:tr w:rsidR="0061649A" w14:paraId="340B4750" w14:textId="77777777" w:rsidTr="0061649A">
        <w:trPr>
          <w:trHeight w:val="720"/>
        </w:trPr>
        <w:tc>
          <w:tcPr>
            <w:tcW w:w="3708" w:type="dxa"/>
            <w:vAlign w:val="center"/>
          </w:tcPr>
          <w:p w14:paraId="4EE51069" w14:textId="77777777" w:rsidR="0061649A" w:rsidRDefault="0061649A" w:rsidP="0061649A">
            <w:pPr>
              <w:rPr>
                <w:b/>
              </w:rPr>
            </w:pPr>
            <w:r>
              <w:rPr>
                <w:b/>
              </w:rPr>
              <w:t>URL</w:t>
            </w:r>
          </w:p>
        </w:tc>
        <w:tc>
          <w:tcPr>
            <w:tcW w:w="5220" w:type="dxa"/>
            <w:vAlign w:val="center"/>
          </w:tcPr>
          <w:p w14:paraId="44B377E4" w14:textId="77777777" w:rsidR="0061649A" w:rsidRPr="0061649A" w:rsidRDefault="0061649A" w:rsidP="0061649A"/>
        </w:tc>
      </w:tr>
      <w:tr w:rsidR="0061649A" w14:paraId="727C069F" w14:textId="77777777" w:rsidTr="0061649A">
        <w:trPr>
          <w:trHeight w:val="720"/>
        </w:trPr>
        <w:tc>
          <w:tcPr>
            <w:tcW w:w="3708" w:type="dxa"/>
            <w:vAlign w:val="center"/>
          </w:tcPr>
          <w:p w14:paraId="2FBB879A" w14:textId="77777777" w:rsidR="0061649A" w:rsidRDefault="0061649A" w:rsidP="0061649A">
            <w:pPr>
              <w:rPr>
                <w:b/>
              </w:rPr>
            </w:pPr>
            <w:r>
              <w:rPr>
                <w:b/>
              </w:rPr>
              <w:t>Date of submission</w:t>
            </w:r>
          </w:p>
        </w:tc>
        <w:tc>
          <w:tcPr>
            <w:tcW w:w="5220" w:type="dxa"/>
            <w:vAlign w:val="center"/>
          </w:tcPr>
          <w:p w14:paraId="484DF9FC" w14:textId="77777777" w:rsidR="0061649A" w:rsidRPr="0061649A" w:rsidRDefault="0061649A" w:rsidP="0061649A"/>
        </w:tc>
      </w:tr>
    </w:tbl>
    <w:p w14:paraId="1B16E5F2" w14:textId="77777777" w:rsidR="0061649A" w:rsidRDefault="0061649A" w:rsidP="0061649A">
      <w:pPr>
        <w:jc w:val="center"/>
        <w:rPr>
          <w:b/>
        </w:rPr>
      </w:pPr>
    </w:p>
    <w:p w14:paraId="588022D8" w14:textId="77777777" w:rsidR="0061649A" w:rsidRDefault="0061649A" w:rsidP="0061649A">
      <w:pPr>
        <w:rPr>
          <w:b/>
        </w:rPr>
      </w:pPr>
    </w:p>
    <w:p w14:paraId="46C59F92" w14:textId="77777777" w:rsidR="0061649A" w:rsidRPr="0061649A" w:rsidRDefault="0061649A" w:rsidP="0061649A">
      <w:pPr>
        <w:rPr>
          <w:b/>
          <w:sz w:val="28"/>
        </w:rPr>
      </w:pPr>
      <w:r w:rsidRPr="0061649A">
        <w:rPr>
          <w:b/>
          <w:sz w:val="28"/>
        </w:rPr>
        <w:t>A) Mission &amp; Vision</w:t>
      </w:r>
    </w:p>
    <w:p w14:paraId="26877B7B" w14:textId="77777777" w:rsidR="0061649A" w:rsidRDefault="0061649A" w:rsidP="0061649A"/>
    <w:p w14:paraId="3698F68D" w14:textId="77777777" w:rsidR="00B52718" w:rsidRDefault="00B52718" w:rsidP="0061649A"/>
    <w:p w14:paraId="25374309" w14:textId="581C4C48" w:rsidR="00B52718" w:rsidRPr="00B52718" w:rsidRDefault="00A3533F" w:rsidP="0061649A">
      <w:pPr>
        <w:rPr>
          <w:i/>
          <w:color w:val="A6A6A6" w:themeColor="background1" w:themeShade="A6"/>
        </w:rPr>
      </w:pPr>
      <w:r w:rsidRPr="00A3533F">
        <w:rPr>
          <w:i/>
          <w:color w:val="A6A6A6" w:themeColor="background1" w:themeShade="A6"/>
        </w:rPr>
        <w:t>Describe briefly the mission and vision of the resource facility and why it should be considered as a CRCF with strategic impact on the scientific mission of UC Davis. Please provide justification on the basis of scientific impact and strategic considerations for UC Davis. Explain how your facility contributes to scientific advances and discoveries.</w:t>
      </w:r>
    </w:p>
    <w:p w14:paraId="54137281" w14:textId="77777777" w:rsidR="0061649A" w:rsidRDefault="0061649A" w:rsidP="0061649A">
      <w:pPr>
        <w:rPr>
          <w:b/>
        </w:rPr>
      </w:pPr>
    </w:p>
    <w:p w14:paraId="091CAE96" w14:textId="77777777" w:rsidR="0061649A" w:rsidRPr="0061649A" w:rsidRDefault="0061649A" w:rsidP="0061649A">
      <w:pPr>
        <w:rPr>
          <w:b/>
          <w:sz w:val="28"/>
        </w:rPr>
      </w:pPr>
      <w:r w:rsidRPr="0061649A">
        <w:rPr>
          <w:b/>
          <w:sz w:val="28"/>
        </w:rPr>
        <w:t>B) User Base</w:t>
      </w:r>
    </w:p>
    <w:p w14:paraId="2C625D4D" w14:textId="77777777" w:rsidR="0061649A" w:rsidRPr="0061649A" w:rsidRDefault="0061649A" w:rsidP="0061649A"/>
    <w:p w14:paraId="54A21E46" w14:textId="77777777" w:rsidR="0061649A" w:rsidRDefault="0061649A" w:rsidP="0061649A"/>
    <w:p w14:paraId="6A705252" w14:textId="4C1F7194" w:rsidR="00B52718" w:rsidRPr="00B52718" w:rsidRDefault="00565B06" w:rsidP="0061649A">
      <w:pPr>
        <w:rPr>
          <w:i/>
          <w:color w:val="A6A6A6" w:themeColor="background1" w:themeShade="A6"/>
        </w:rPr>
      </w:pPr>
      <w:r w:rsidRPr="00565B06">
        <w:rPr>
          <w:i/>
          <w:color w:val="A6A6A6" w:themeColor="background1" w:themeShade="A6"/>
        </w:rPr>
        <w:t>Describe the user base of the resource facility over the past 3 years, considering specifically the number of users on and off campus and their affiliations. Provide a summary table with number of PIs, number of trainees (students, post-docs, etc.), number of UC Davis departments and schools, and current number of external non UC Davis users served.  In an appendix include a user list (students, postdocs &amp; staff scientists) together with the corresponding PI, department and college.   Please use the template table provided for this purpose.</w:t>
      </w:r>
    </w:p>
    <w:p w14:paraId="72130D65" w14:textId="77777777" w:rsidR="00B52718" w:rsidRDefault="00B52718" w:rsidP="0061649A"/>
    <w:p w14:paraId="5FF5D453" w14:textId="77777777" w:rsidR="00B52718" w:rsidRDefault="00B52718"/>
    <w:p w14:paraId="74DF5F12" w14:textId="77777777" w:rsidR="00B52718" w:rsidRDefault="00B52718"/>
    <w:p w14:paraId="384F3D76" w14:textId="77777777" w:rsidR="00B52718" w:rsidRDefault="00B52718"/>
    <w:p w14:paraId="52F59E86" w14:textId="77777777" w:rsidR="0061649A" w:rsidRDefault="0061649A" w:rsidP="0061649A"/>
    <w:p w14:paraId="33CF5F89" w14:textId="275DFD67" w:rsidR="0061649A" w:rsidRPr="00F82DA7" w:rsidRDefault="0061649A" w:rsidP="00F82DA7">
      <w:pPr>
        <w:spacing w:after="120"/>
        <w:jc w:val="center"/>
        <w:rPr>
          <w:b/>
        </w:rPr>
      </w:pPr>
      <w:r w:rsidRPr="00F82DA7">
        <w:rPr>
          <w:b/>
        </w:rPr>
        <w:t xml:space="preserve">Summary Table representing </w:t>
      </w:r>
      <w:r w:rsidR="00232AD8">
        <w:rPr>
          <w:b/>
        </w:rPr>
        <w:t>2013-15</w:t>
      </w:r>
      <w:r w:rsidRPr="00F82DA7">
        <w:rPr>
          <w:b/>
        </w:rPr>
        <w:t xml:space="preserve"> User Base</w:t>
      </w:r>
    </w:p>
    <w:tbl>
      <w:tblPr>
        <w:tblStyle w:val="TableGrid"/>
        <w:tblW w:w="0" w:type="auto"/>
        <w:tblLook w:val="04A0" w:firstRow="1" w:lastRow="0" w:firstColumn="1" w:lastColumn="0" w:noHBand="0" w:noVBand="1"/>
      </w:tblPr>
      <w:tblGrid>
        <w:gridCol w:w="4179"/>
        <w:gridCol w:w="1559"/>
        <w:gridCol w:w="1559"/>
        <w:gridCol w:w="1559"/>
      </w:tblGrid>
      <w:tr w:rsidR="00C40081" w14:paraId="3E441E54" w14:textId="3A021E79" w:rsidTr="00C40081">
        <w:trPr>
          <w:trHeight w:val="432"/>
        </w:trPr>
        <w:tc>
          <w:tcPr>
            <w:tcW w:w="4179" w:type="dxa"/>
            <w:vAlign w:val="center"/>
          </w:tcPr>
          <w:p w14:paraId="6F0DB223" w14:textId="77777777" w:rsidR="00C40081" w:rsidRDefault="00C40081" w:rsidP="00F82DA7"/>
        </w:tc>
        <w:tc>
          <w:tcPr>
            <w:tcW w:w="1559" w:type="dxa"/>
            <w:vAlign w:val="center"/>
          </w:tcPr>
          <w:p w14:paraId="7B77CEC4" w14:textId="7CC9EC09" w:rsidR="00C40081" w:rsidRDefault="00C40081" w:rsidP="00C40081">
            <w:pPr>
              <w:jc w:val="center"/>
            </w:pPr>
            <w:r>
              <w:t>2013</w:t>
            </w:r>
          </w:p>
        </w:tc>
        <w:tc>
          <w:tcPr>
            <w:tcW w:w="1559" w:type="dxa"/>
            <w:vAlign w:val="center"/>
          </w:tcPr>
          <w:p w14:paraId="737F14E4" w14:textId="69710429" w:rsidR="00C40081" w:rsidRDefault="00C40081" w:rsidP="00C40081">
            <w:pPr>
              <w:jc w:val="center"/>
            </w:pPr>
            <w:r>
              <w:t>2014</w:t>
            </w:r>
          </w:p>
        </w:tc>
        <w:tc>
          <w:tcPr>
            <w:tcW w:w="1559" w:type="dxa"/>
            <w:vAlign w:val="center"/>
          </w:tcPr>
          <w:p w14:paraId="7E57D2BB" w14:textId="2FB99281" w:rsidR="00C40081" w:rsidRDefault="00C40081" w:rsidP="00C40081">
            <w:pPr>
              <w:jc w:val="center"/>
            </w:pPr>
            <w:r>
              <w:t>2015</w:t>
            </w:r>
          </w:p>
        </w:tc>
      </w:tr>
      <w:tr w:rsidR="00C40081" w14:paraId="1DB2D802" w14:textId="0A3C5AC8" w:rsidTr="00C40081">
        <w:trPr>
          <w:trHeight w:val="432"/>
        </w:trPr>
        <w:tc>
          <w:tcPr>
            <w:tcW w:w="4179" w:type="dxa"/>
            <w:vAlign w:val="center"/>
          </w:tcPr>
          <w:p w14:paraId="3590D0FA" w14:textId="77777777" w:rsidR="00C40081" w:rsidRDefault="00C40081" w:rsidP="00F82DA7">
            <w:r>
              <w:t>Total Number of Users (incl. students, postdocs, …)</w:t>
            </w:r>
          </w:p>
        </w:tc>
        <w:tc>
          <w:tcPr>
            <w:tcW w:w="1559" w:type="dxa"/>
            <w:vAlign w:val="center"/>
          </w:tcPr>
          <w:p w14:paraId="0FADE83B" w14:textId="77777777" w:rsidR="00C40081" w:rsidRDefault="00C40081" w:rsidP="00C40081">
            <w:pPr>
              <w:jc w:val="center"/>
            </w:pPr>
          </w:p>
        </w:tc>
        <w:tc>
          <w:tcPr>
            <w:tcW w:w="1559" w:type="dxa"/>
            <w:vAlign w:val="center"/>
          </w:tcPr>
          <w:p w14:paraId="63E1A87B" w14:textId="77777777" w:rsidR="00C40081" w:rsidRDefault="00C40081" w:rsidP="00C40081">
            <w:pPr>
              <w:jc w:val="center"/>
            </w:pPr>
          </w:p>
        </w:tc>
        <w:tc>
          <w:tcPr>
            <w:tcW w:w="1559" w:type="dxa"/>
            <w:vAlign w:val="center"/>
          </w:tcPr>
          <w:p w14:paraId="48734E19" w14:textId="6D5152C8" w:rsidR="00C40081" w:rsidRDefault="00C40081" w:rsidP="00C40081">
            <w:pPr>
              <w:jc w:val="center"/>
            </w:pPr>
          </w:p>
        </w:tc>
      </w:tr>
      <w:tr w:rsidR="00C40081" w14:paraId="41C1B004" w14:textId="0A87EBB4" w:rsidTr="00C40081">
        <w:trPr>
          <w:trHeight w:val="432"/>
        </w:trPr>
        <w:tc>
          <w:tcPr>
            <w:tcW w:w="4179" w:type="dxa"/>
            <w:vAlign w:val="center"/>
          </w:tcPr>
          <w:p w14:paraId="71157D85" w14:textId="39EE8FDC" w:rsidR="00C40081" w:rsidRDefault="00C40081" w:rsidP="00295C3C">
            <w:r>
              <w:t xml:space="preserve">Number of </w:t>
            </w:r>
            <w:r w:rsidR="00295C3C">
              <w:t>PIs [</w:t>
            </w:r>
            <w:r>
              <w:t>Research Groups</w:t>
            </w:r>
            <w:r w:rsidR="00295C3C">
              <w:t>]</w:t>
            </w:r>
          </w:p>
        </w:tc>
        <w:tc>
          <w:tcPr>
            <w:tcW w:w="1559" w:type="dxa"/>
            <w:vAlign w:val="center"/>
          </w:tcPr>
          <w:p w14:paraId="607D4B61" w14:textId="77777777" w:rsidR="00C40081" w:rsidRDefault="00C40081" w:rsidP="00C40081">
            <w:pPr>
              <w:jc w:val="center"/>
            </w:pPr>
          </w:p>
        </w:tc>
        <w:tc>
          <w:tcPr>
            <w:tcW w:w="1559" w:type="dxa"/>
            <w:vAlign w:val="center"/>
          </w:tcPr>
          <w:p w14:paraId="7C483DF6" w14:textId="77777777" w:rsidR="00C40081" w:rsidRDefault="00C40081" w:rsidP="00C40081">
            <w:pPr>
              <w:jc w:val="center"/>
            </w:pPr>
          </w:p>
        </w:tc>
        <w:tc>
          <w:tcPr>
            <w:tcW w:w="1559" w:type="dxa"/>
            <w:vAlign w:val="center"/>
          </w:tcPr>
          <w:p w14:paraId="1B6A0AF8" w14:textId="63097131" w:rsidR="00C40081" w:rsidRDefault="00C40081" w:rsidP="00C40081">
            <w:pPr>
              <w:jc w:val="center"/>
            </w:pPr>
          </w:p>
        </w:tc>
      </w:tr>
      <w:tr w:rsidR="00C40081" w14:paraId="51834BB4" w14:textId="4E3396DF" w:rsidTr="00C40081">
        <w:trPr>
          <w:trHeight w:val="432"/>
        </w:trPr>
        <w:tc>
          <w:tcPr>
            <w:tcW w:w="4179" w:type="dxa"/>
            <w:vAlign w:val="center"/>
          </w:tcPr>
          <w:p w14:paraId="3E8A52E2" w14:textId="77777777" w:rsidR="00C40081" w:rsidRDefault="00C40081" w:rsidP="00F82DA7">
            <w:r>
              <w:t>Number of UC Davis departments</w:t>
            </w:r>
          </w:p>
        </w:tc>
        <w:tc>
          <w:tcPr>
            <w:tcW w:w="1559" w:type="dxa"/>
            <w:vAlign w:val="center"/>
          </w:tcPr>
          <w:p w14:paraId="5B9A823D" w14:textId="77777777" w:rsidR="00C40081" w:rsidRDefault="00C40081" w:rsidP="00C40081">
            <w:pPr>
              <w:jc w:val="center"/>
            </w:pPr>
          </w:p>
        </w:tc>
        <w:tc>
          <w:tcPr>
            <w:tcW w:w="1559" w:type="dxa"/>
            <w:vAlign w:val="center"/>
          </w:tcPr>
          <w:p w14:paraId="50AF16B3" w14:textId="77777777" w:rsidR="00C40081" w:rsidRDefault="00C40081" w:rsidP="00C40081">
            <w:pPr>
              <w:jc w:val="center"/>
            </w:pPr>
          </w:p>
        </w:tc>
        <w:tc>
          <w:tcPr>
            <w:tcW w:w="1559" w:type="dxa"/>
            <w:vAlign w:val="center"/>
          </w:tcPr>
          <w:p w14:paraId="2C2FCD7E" w14:textId="7A7E0C69" w:rsidR="00C40081" w:rsidRDefault="00C40081" w:rsidP="00C40081">
            <w:pPr>
              <w:jc w:val="center"/>
            </w:pPr>
          </w:p>
        </w:tc>
      </w:tr>
      <w:tr w:rsidR="00C40081" w14:paraId="7CE3B8ED" w14:textId="40EB2481" w:rsidTr="00C40081">
        <w:trPr>
          <w:trHeight w:val="432"/>
        </w:trPr>
        <w:tc>
          <w:tcPr>
            <w:tcW w:w="4179" w:type="dxa"/>
            <w:vAlign w:val="center"/>
          </w:tcPr>
          <w:p w14:paraId="34FC27A9" w14:textId="77777777" w:rsidR="00C40081" w:rsidRDefault="00C40081" w:rsidP="00F82DA7">
            <w:r>
              <w:t>Number of UC Davis colleges/schools</w:t>
            </w:r>
          </w:p>
        </w:tc>
        <w:tc>
          <w:tcPr>
            <w:tcW w:w="1559" w:type="dxa"/>
            <w:vAlign w:val="center"/>
          </w:tcPr>
          <w:p w14:paraId="488A4E1E" w14:textId="77777777" w:rsidR="00C40081" w:rsidRDefault="00C40081" w:rsidP="00C40081">
            <w:pPr>
              <w:jc w:val="center"/>
            </w:pPr>
          </w:p>
        </w:tc>
        <w:tc>
          <w:tcPr>
            <w:tcW w:w="1559" w:type="dxa"/>
            <w:vAlign w:val="center"/>
          </w:tcPr>
          <w:p w14:paraId="61A52607" w14:textId="77777777" w:rsidR="00C40081" w:rsidRDefault="00C40081" w:rsidP="00C40081">
            <w:pPr>
              <w:jc w:val="center"/>
            </w:pPr>
          </w:p>
        </w:tc>
        <w:tc>
          <w:tcPr>
            <w:tcW w:w="1559" w:type="dxa"/>
            <w:vAlign w:val="center"/>
          </w:tcPr>
          <w:p w14:paraId="17E43884" w14:textId="6806A2EC" w:rsidR="00C40081" w:rsidRDefault="00C40081" w:rsidP="00C40081">
            <w:pPr>
              <w:jc w:val="center"/>
            </w:pPr>
          </w:p>
        </w:tc>
      </w:tr>
      <w:tr w:rsidR="00C40081" w14:paraId="497AA89C" w14:textId="2958D6A7" w:rsidTr="00C40081">
        <w:trPr>
          <w:trHeight w:val="432"/>
        </w:trPr>
        <w:tc>
          <w:tcPr>
            <w:tcW w:w="4179" w:type="dxa"/>
            <w:vAlign w:val="center"/>
          </w:tcPr>
          <w:p w14:paraId="473A48BE" w14:textId="77777777" w:rsidR="00C40081" w:rsidRDefault="00C40081" w:rsidP="00F82DA7">
            <w:r>
              <w:t>Number of external users</w:t>
            </w:r>
          </w:p>
        </w:tc>
        <w:tc>
          <w:tcPr>
            <w:tcW w:w="1559" w:type="dxa"/>
            <w:vAlign w:val="center"/>
          </w:tcPr>
          <w:p w14:paraId="2205898D" w14:textId="77777777" w:rsidR="00C40081" w:rsidRDefault="00C40081" w:rsidP="00C40081">
            <w:pPr>
              <w:jc w:val="center"/>
            </w:pPr>
          </w:p>
        </w:tc>
        <w:tc>
          <w:tcPr>
            <w:tcW w:w="1559" w:type="dxa"/>
            <w:vAlign w:val="center"/>
          </w:tcPr>
          <w:p w14:paraId="732CCC71" w14:textId="77777777" w:rsidR="00C40081" w:rsidRDefault="00C40081" w:rsidP="00C40081">
            <w:pPr>
              <w:jc w:val="center"/>
            </w:pPr>
          </w:p>
        </w:tc>
        <w:tc>
          <w:tcPr>
            <w:tcW w:w="1559" w:type="dxa"/>
            <w:vAlign w:val="center"/>
          </w:tcPr>
          <w:p w14:paraId="502F8F12" w14:textId="17B0C2C5" w:rsidR="00C40081" w:rsidRDefault="00C40081" w:rsidP="00C40081">
            <w:pPr>
              <w:jc w:val="center"/>
            </w:pPr>
          </w:p>
        </w:tc>
      </w:tr>
      <w:tr w:rsidR="00C40081" w14:paraId="30816C73" w14:textId="4B908D8A" w:rsidTr="00C40081">
        <w:trPr>
          <w:trHeight w:val="432"/>
        </w:trPr>
        <w:tc>
          <w:tcPr>
            <w:tcW w:w="4179" w:type="dxa"/>
            <w:vAlign w:val="center"/>
          </w:tcPr>
          <w:p w14:paraId="01A33FF8" w14:textId="77777777" w:rsidR="00C40081" w:rsidRDefault="00C40081" w:rsidP="00F82DA7">
            <w:pPr>
              <w:tabs>
                <w:tab w:val="left" w:pos="360"/>
              </w:tabs>
              <w:ind w:left="360"/>
            </w:pPr>
            <w:r>
              <w:t>from academic institutions &amp; national laboratories</w:t>
            </w:r>
          </w:p>
        </w:tc>
        <w:tc>
          <w:tcPr>
            <w:tcW w:w="1559" w:type="dxa"/>
            <w:vAlign w:val="center"/>
          </w:tcPr>
          <w:p w14:paraId="6ED9B1A8" w14:textId="77777777" w:rsidR="00C40081" w:rsidRDefault="00C40081" w:rsidP="00C40081">
            <w:pPr>
              <w:jc w:val="center"/>
            </w:pPr>
          </w:p>
        </w:tc>
        <w:tc>
          <w:tcPr>
            <w:tcW w:w="1559" w:type="dxa"/>
            <w:vAlign w:val="center"/>
          </w:tcPr>
          <w:p w14:paraId="178F7886" w14:textId="77777777" w:rsidR="00C40081" w:rsidRDefault="00C40081" w:rsidP="00C40081">
            <w:pPr>
              <w:jc w:val="center"/>
            </w:pPr>
          </w:p>
        </w:tc>
        <w:tc>
          <w:tcPr>
            <w:tcW w:w="1559" w:type="dxa"/>
            <w:vAlign w:val="center"/>
          </w:tcPr>
          <w:p w14:paraId="0392C579" w14:textId="18ABF2D4" w:rsidR="00C40081" w:rsidRDefault="00C40081" w:rsidP="00C40081">
            <w:pPr>
              <w:jc w:val="center"/>
            </w:pPr>
          </w:p>
        </w:tc>
      </w:tr>
      <w:tr w:rsidR="00C40081" w14:paraId="656FF684" w14:textId="30AE5A5F" w:rsidTr="00C40081">
        <w:trPr>
          <w:trHeight w:val="432"/>
        </w:trPr>
        <w:tc>
          <w:tcPr>
            <w:tcW w:w="4179" w:type="dxa"/>
            <w:vAlign w:val="center"/>
          </w:tcPr>
          <w:p w14:paraId="702A44E0" w14:textId="77777777" w:rsidR="00C40081" w:rsidRDefault="00C40081" w:rsidP="00F82DA7">
            <w:pPr>
              <w:tabs>
                <w:tab w:val="left" w:pos="360"/>
              </w:tabs>
              <w:ind w:left="360"/>
            </w:pPr>
            <w:r>
              <w:t>from industry</w:t>
            </w:r>
          </w:p>
        </w:tc>
        <w:tc>
          <w:tcPr>
            <w:tcW w:w="1559" w:type="dxa"/>
            <w:vAlign w:val="center"/>
          </w:tcPr>
          <w:p w14:paraId="20A1420F" w14:textId="77777777" w:rsidR="00C40081" w:rsidRDefault="00C40081" w:rsidP="00C40081">
            <w:pPr>
              <w:jc w:val="center"/>
            </w:pPr>
          </w:p>
        </w:tc>
        <w:tc>
          <w:tcPr>
            <w:tcW w:w="1559" w:type="dxa"/>
            <w:vAlign w:val="center"/>
          </w:tcPr>
          <w:p w14:paraId="47FF83A9" w14:textId="77777777" w:rsidR="00C40081" w:rsidRDefault="00C40081" w:rsidP="00C40081">
            <w:pPr>
              <w:jc w:val="center"/>
            </w:pPr>
          </w:p>
        </w:tc>
        <w:tc>
          <w:tcPr>
            <w:tcW w:w="1559" w:type="dxa"/>
            <w:vAlign w:val="center"/>
          </w:tcPr>
          <w:p w14:paraId="2BCDB6D2" w14:textId="760F676C" w:rsidR="00C40081" w:rsidRDefault="00C40081" w:rsidP="00C40081">
            <w:pPr>
              <w:jc w:val="center"/>
            </w:pPr>
          </w:p>
        </w:tc>
      </w:tr>
    </w:tbl>
    <w:p w14:paraId="25A87DF6" w14:textId="77777777" w:rsidR="0061649A" w:rsidRDefault="0061649A" w:rsidP="0061649A"/>
    <w:p w14:paraId="4BF51E2F" w14:textId="77777777" w:rsidR="0061649A" w:rsidRPr="0061649A" w:rsidRDefault="0061649A" w:rsidP="0061649A"/>
    <w:p w14:paraId="1593C66C" w14:textId="77777777" w:rsidR="0061649A" w:rsidRPr="0061649A" w:rsidRDefault="0061649A" w:rsidP="0061649A">
      <w:pPr>
        <w:rPr>
          <w:b/>
          <w:sz w:val="28"/>
        </w:rPr>
      </w:pPr>
      <w:r w:rsidRPr="0061649A">
        <w:rPr>
          <w:b/>
          <w:sz w:val="28"/>
        </w:rPr>
        <w:t>C) Services &amp; equipment</w:t>
      </w:r>
    </w:p>
    <w:p w14:paraId="01C2CF2A" w14:textId="77777777" w:rsidR="0061649A" w:rsidRDefault="0061649A" w:rsidP="0061649A"/>
    <w:p w14:paraId="29923602" w14:textId="67B459D0" w:rsidR="00B52718" w:rsidRPr="00B52718" w:rsidRDefault="00B52718" w:rsidP="0061649A">
      <w:pPr>
        <w:rPr>
          <w:i/>
          <w:color w:val="A6A6A6" w:themeColor="background1" w:themeShade="A6"/>
        </w:rPr>
      </w:pPr>
      <w:r w:rsidRPr="00B52718">
        <w:rPr>
          <w:i/>
          <w:color w:val="A6A6A6" w:themeColor="background1" w:themeShade="A6"/>
        </w:rPr>
        <w:t xml:space="preserve">Include a list of all </w:t>
      </w:r>
      <w:r w:rsidR="009714E0">
        <w:rPr>
          <w:i/>
          <w:color w:val="A6A6A6" w:themeColor="background1" w:themeShade="A6"/>
        </w:rPr>
        <w:t>accessible</w:t>
      </w:r>
      <w:r w:rsidRPr="00B52718">
        <w:rPr>
          <w:i/>
          <w:color w:val="A6A6A6" w:themeColor="background1" w:themeShade="A6"/>
        </w:rPr>
        <w:t xml:space="preserve"> equipment and services available in the facility, and summarize the usage records over the past 3 years (used time, available capacity, downtime). If applicable, provide information how equipment maintenance is carried out (vendor service contract or time &amp; materials as needed, facility personnel, etc.).</w:t>
      </w:r>
    </w:p>
    <w:p w14:paraId="692EA399" w14:textId="77777777" w:rsidR="00B52718" w:rsidRPr="0061649A" w:rsidRDefault="00B52718" w:rsidP="0061649A"/>
    <w:p w14:paraId="3D471041" w14:textId="77777777" w:rsidR="0061649A" w:rsidRPr="0061649A" w:rsidRDefault="0061649A" w:rsidP="0061649A">
      <w:pPr>
        <w:rPr>
          <w:b/>
          <w:sz w:val="28"/>
        </w:rPr>
      </w:pPr>
      <w:r w:rsidRPr="0061649A">
        <w:rPr>
          <w:b/>
          <w:sz w:val="28"/>
        </w:rPr>
        <w:t>D) Staffing</w:t>
      </w:r>
    </w:p>
    <w:p w14:paraId="50727DA6" w14:textId="77777777" w:rsidR="0061649A" w:rsidRDefault="0061649A" w:rsidP="0061649A"/>
    <w:p w14:paraId="534B23F8" w14:textId="77777777" w:rsidR="00B52718" w:rsidRPr="00B52718" w:rsidRDefault="00B52718" w:rsidP="0061649A">
      <w:pPr>
        <w:rPr>
          <w:i/>
          <w:color w:val="A6A6A6" w:themeColor="background1" w:themeShade="A6"/>
        </w:rPr>
      </w:pPr>
      <w:r w:rsidRPr="00B52718">
        <w:rPr>
          <w:i/>
          <w:color w:val="A6A6A6" w:themeColor="background1" w:themeShade="A6"/>
        </w:rPr>
        <w:t>Include a list of all facility staff and their sources of support, including all technical, non-technical staff, students, and facility directors. In addition, please identify the members of the faculty advisory board, group or committee and how frequently it meets.</w:t>
      </w:r>
    </w:p>
    <w:p w14:paraId="636702B8" w14:textId="77777777" w:rsidR="0061649A" w:rsidRPr="0061649A" w:rsidRDefault="0061649A" w:rsidP="0061649A"/>
    <w:p w14:paraId="01E0458F" w14:textId="77777777" w:rsidR="0061649A" w:rsidRPr="0061649A" w:rsidRDefault="0061649A" w:rsidP="0061649A">
      <w:pPr>
        <w:rPr>
          <w:b/>
          <w:sz w:val="28"/>
        </w:rPr>
      </w:pPr>
      <w:r w:rsidRPr="0061649A">
        <w:rPr>
          <w:b/>
          <w:sz w:val="28"/>
        </w:rPr>
        <w:t>E) Management Plan</w:t>
      </w:r>
    </w:p>
    <w:p w14:paraId="0C458A3C" w14:textId="77777777" w:rsidR="0061649A" w:rsidRDefault="0061649A" w:rsidP="0061649A"/>
    <w:p w14:paraId="62D4DF8F" w14:textId="77777777" w:rsidR="00B52718" w:rsidRPr="00B52718" w:rsidRDefault="00B52718" w:rsidP="0061649A">
      <w:pPr>
        <w:rPr>
          <w:i/>
          <w:color w:val="A6A6A6" w:themeColor="background1" w:themeShade="A6"/>
        </w:rPr>
      </w:pPr>
      <w:r w:rsidRPr="00B52718">
        <w:rPr>
          <w:i/>
          <w:color w:val="A6A6A6" w:themeColor="background1" w:themeShade="A6"/>
        </w:rPr>
        <w:t>Describe the management plan for the facility that outlines the responsibilities of all staff. This section must also explain the decision making process in the facility with regards to hiring, equipment acquisition, and sun-setting of services.</w:t>
      </w:r>
    </w:p>
    <w:p w14:paraId="22EDA36A" w14:textId="77777777" w:rsidR="00674CDF" w:rsidRPr="0061649A" w:rsidRDefault="00674CDF" w:rsidP="0061649A"/>
    <w:p w14:paraId="11A2E38A" w14:textId="77777777" w:rsidR="0061649A" w:rsidRPr="0061649A" w:rsidRDefault="0061649A" w:rsidP="0061649A">
      <w:pPr>
        <w:rPr>
          <w:b/>
          <w:sz w:val="28"/>
        </w:rPr>
      </w:pPr>
      <w:r w:rsidRPr="0061649A">
        <w:rPr>
          <w:b/>
          <w:sz w:val="28"/>
        </w:rPr>
        <w:t>F) Financial Plan</w:t>
      </w:r>
    </w:p>
    <w:p w14:paraId="62CC3B2F" w14:textId="77777777" w:rsidR="00842612" w:rsidRDefault="00842612" w:rsidP="0061649A"/>
    <w:p w14:paraId="17E2B060" w14:textId="2B465EAC" w:rsidR="000646D6" w:rsidRPr="00B52718" w:rsidRDefault="00A3533F" w:rsidP="000646D6">
      <w:pPr>
        <w:rPr>
          <w:i/>
          <w:color w:val="A6A6A6" w:themeColor="background1" w:themeShade="A6"/>
        </w:rPr>
      </w:pPr>
      <w:r w:rsidRPr="00A3533F">
        <w:rPr>
          <w:i/>
          <w:color w:val="A6A6A6" w:themeColor="background1" w:themeShade="A6"/>
        </w:rPr>
        <w:t>Provide a detailed financial plan for the entire facility including all financial expenses and all funding sources over the past 3 years along with a budget projection for the current fiscal year. Include all sources of subsidy including grants, department, school or OR support. The financial plan must include the financial aspirations towards reduction of institutional financial support and strategies to achieve potential financial sustainability within reasonable time intervals. Please use the XLS document provided in the application package and attach to your submission.</w:t>
      </w:r>
      <w:r>
        <w:rPr>
          <w:i/>
          <w:color w:val="A6A6A6" w:themeColor="background1" w:themeShade="A6"/>
        </w:rPr>
        <w:t xml:space="preserve"> </w:t>
      </w:r>
      <w:r w:rsidR="000646D6">
        <w:rPr>
          <w:i/>
          <w:color w:val="A6A6A6" w:themeColor="background1" w:themeShade="A6"/>
        </w:rPr>
        <w:t>Use table automatically generated on the F&amp;U SUMMARY tab and copy/paste it into this section (see example below)</w:t>
      </w:r>
    </w:p>
    <w:p w14:paraId="74DB308E" w14:textId="77777777" w:rsidR="000646D6" w:rsidRDefault="000646D6" w:rsidP="0061649A"/>
    <w:tbl>
      <w:tblPr>
        <w:tblW w:w="9680" w:type="dxa"/>
        <w:tblInd w:w="93" w:type="dxa"/>
        <w:tblLook w:val="04A0" w:firstRow="1" w:lastRow="0" w:firstColumn="1" w:lastColumn="0" w:noHBand="0" w:noVBand="1"/>
      </w:tblPr>
      <w:tblGrid>
        <w:gridCol w:w="3920"/>
        <w:gridCol w:w="1440"/>
        <w:gridCol w:w="1440"/>
        <w:gridCol w:w="1440"/>
        <w:gridCol w:w="1440"/>
      </w:tblGrid>
      <w:tr w:rsidR="00FD7118" w:rsidRPr="00FD7118" w14:paraId="4FD93C1F" w14:textId="77777777" w:rsidTr="00FD7118">
        <w:trPr>
          <w:trHeight w:val="500"/>
        </w:trPr>
        <w:tc>
          <w:tcPr>
            <w:tcW w:w="3920" w:type="dxa"/>
            <w:tcBorders>
              <w:top w:val="nil"/>
              <w:left w:val="nil"/>
              <w:bottom w:val="nil"/>
              <w:right w:val="nil"/>
            </w:tcBorders>
            <w:shd w:val="clear" w:color="auto" w:fill="auto"/>
            <w:vAlign w:val="center"/>
            <w:hideMark/>
          </w:tcPr>
          <w:p w14:paraId="060AA28E" w14:textId="77777777" w:rsidR="00FD7118" w:rsidRPr="00FD7118" w:rsidRDefault="00FD7118" w:rsidP="00FD7118">
            <w:pPr>
              <w:jc w:val="center"/>
              <w:rPr>
                <w:rFonts w:ascii="Calibri" w:eastAsia="Times New Roman" w:hAnsi="Calibri" w:cs="Times New Roman"/>
                <w:color w:val="000000"/>
                <w:sz w:val="20"/>
                <w:szCs w:val="20"/>
              </w:rPr>
            </w:pPr>
          </w:p>
        </w:tc>
        <w:tc>
          <w:tcPr>
            <w:tcW w:w="1440" w:type="dxa"/>
            <w:tcBorders>
              <w:top w:val="nil"/>
              <w:left w:val="nil"/>
              <w:bottom w:val="nil"/>
              <w:right w:val="nil"/>
            </w:tcBorders>
            <w:shd w:val="clear" w:color="000000" w:fill="1F497D"/>
            <w:vAlign w:val="center"/>
            <w:hideMark/>
          </w:tcPr>
          <w:p w14:paraId="610AE4CC" w14:textId="77777777" w:rsidR="00FD7118" w:rsidRPr="00FD7118" w:rsidRDefault="00FD7118" w:rsidP="00FD7118">
            <w:pPr>
              <w:jc w:val="center"/>
              <w:rPr>
                <w:rFonts w:ascii="Calibri" w:eastAsia="Times New Roman" w:hAnsi="Calibri" w:cs="Times New Roman"/>
                <w:b/>
                <w:bCs/>
                <w:color w:val="FFFFFF"/>
                <w:sz w:val="20"/>
                <w:szCs w:val="20"/>
              </w:rPr>
            </w:pPr>
            <w:r w:rsidRPr="00FD7118">
              <w:rPr>
                <w:rFonts w:ascii="Calibri" w:eastAsia="Times New Roman" w:hAnsi="Calibri" w:cs="Times New Roman"/>
                <w:b/>
                <w:bCs/>
                <w:color w:val="FFFFFF"/>
                <w:sz w:val="20"/>
                <w:szCs w:val="20"/>
              </w:rPr>
              <w:t>FY 2013-14</w:t>
            </w:r>
          </w:p>
        </w:tc>
        <w:tc>
          <w:tcPr>
            <w:tcW w:w="1440" w:type="dxa"/>
            <w:tcBorders>
              <w:top w:val="nil"/>
              <w:left w:val="nil"/>
              <w:bottom w:val="nil"/>
              <w:right w:val="nil"/>
            </w:tcBorders>
            <w:shd w:val="clear" w:color="000000" w:fill="1F497D"/>
            <w:vAlign w:val="center"/>
            <w:hideMark/>
          </w:tcPr>
          <w:p w14:paraId="79F83D53" w14:textId="77777777" w:rsidR="00FD7118" w:rsidRPr="00FD7118" w:rsidRDefault="00FD7118" w:rsidP="00FD7118">
            <w:pPr>
              <w:jc w:val="center"/>
              <w:rPr>
                <w:rFonts w:ascii="Calibri" w:eastAsia="Times New Roman" w:hAnsi="Calibri" w:cs="Times New Roman"/>
                <w:b/>
                <w:bCs/>
                <w:color w:val="FFFFFF"/>
                <w:sz w:val="20"/>
                <w:szCs w:val="20"/>
              </w:rPr>
            </w:pPr>
            <w:r w:rsidRPr="00FD7118">
              <w:rPr>
                <w:rFonts w:ascii="Calibri" w:eastAsia="Times New Roman" w:hAnsi="Calibri" w:cs="Times New Roman"/>
                <w:b/>
                <w:bCs/>
                <w:color w:val="FFFFFF"/>
                <w:sz w:val="20"/>
                <w:szCs w:val="20"/>
              </w:rPr>
              <w:t>FY 2014-15</w:t>
            </w:r>
          </w:p>
        </w:tc>
        <w:tc>
          <w:tcPr>
            <w:tcW w:w="1440" w:type="dxa"/>
            <w:tcBorders>
              <w:top w:val="nil"/>
              <w:left w:val="nil"/>
              <w:bottom w:val="nil"/>
              <w:right w:val="nil"/>
            </w:tcBorders>
            <w:shd w:val="clear" w:color="000000" w:fill="1F497D"/>
            <w:vAlign w:val="center"/>
            <w:hideMark/>
          </w:tcPr>
          <w:p w14:paraId="4355837A" w14:textId="77777777" w:rsidR="00FD7118" w:rsidRPr="00FD7118" w:rsidRDefault="00FD7118" w:rsidP="00FD7118">
            <w:pPr>
              <w:jc w:val="center"/>
              <w:rPr>
                <w:rFonts w:ascii="Calibri" w:eastAsia="Times New Roman" w:hAnsi="Calibri" w:cs="Times New Roman"/>
                <w:b/>
                <w:bCs/>
                <w:color w:val="FFFFFF"/>
                <w:sz w:val="20"/>
                <w:szCs w:val="20"/>
              </w:rPr>
            </w:pPr>
            <w:r w:rsidRPr="00FD7118">
              <w:rPr>
                <w:rFonts w:ascii="Calibri" w:eastAsia="Times New Roman" w:hAnsi="Calibri" w:cs="Times New Roman"/>
                <w:b/>
                <w:bCs/>
                <w:color w:val="FFFFFF"/>
                <w:sz w:val="20"/>
                <w:szCs w:val="20"/>
              </w:rPr>
              <w:t>FY 2015-16</w:t>
            </w:r>
          </w:p>
        </w:tc>
        <w:tc>
          <w:tcPr>
            <w:tcW w:w="1440" w:type="dxa"/>
            <w:tcBorders>
              <w:top w:val="nil"/>
              <w:left w:val="nil"/>
              <w:bottom w:val="nil"/>
              <w:right w:val="nil"/>
            </w:tcBorders>
            <w:shd w:val="clear" w:color="000000" w:fill="1F497D"/>
            <w:vAlign w:val="center"/>
            <w:hideMark/>
          </w:tcPr>
          <w:p w14:paraId="42A1AF92" w14:textId="77777777" w:rsidR="00FD7118" w:rsidRPr="00FD7118" w:rsidRDefault="00FD7118" w:rsidP="00FD7118">
            <w:pPr>
              <w:jc w:val="center"/>
              <w:rPr>
                <w:rFonts w:ascii="Calibri" w:eastAsia="Times New Roman" w:hAnsi="Calibri" w:cs="Times New Roman"/>
                <w:b/>
                <w:bCs/>
                <w:color w:val="FFFFFF"/>
                <w:sz w:val="20"/>
                <w:szCs w:val="20"/>
              </w:rPr>
            </w:pPr>
            <w:r w:rsidRPr="00FD7118">
              <w:rPr>
                <w:rFonts w:ascii="Calibri" w:eastAsia="Times New Roman" w:hAnsi="Calibri" w:cs="Times New Roman"/>
                <w:b/>
                <w:bCs/>
                <w:color w:val="FFFFFF"/>
                <w:sz w:val="20"/>
                <w:szCs w:val="20"/>
              </w:rPr>
              <w:t>Projection FY 2016-17</w:t>
            </w:r>
          </w:p>
        </w:tc>
      </w:tr>
      <w:tr w:rsidR="00FD7118" w:rsidRPr="00FD7118" w14:paraId="57018E9C" w14:textId="77777777" w:rsidTr="00FD7118">
        <w:trPr>
          <w:trHeight w:val="300"/>
        </w:trPr>
        <w:tc>
          <w:tcPr>
            <w:tcW w:w="3920" w:type="dxa"/>
            <w:tcBorders>
              <w:top w:val="nil"/>
              <w:left w:val="nil"/>
              <w:bottom w:val="nil"/>
              <w:right w:val="nil"/>
            </w:tcBorders>
            <w:shd w:val="clear" w:color="auto" w:fill="auto"/>
            <w:noWrap/>
            <w:vAlign w:val="bottom"/>
            <w:hideMark/>
          </w:tcPr>
          <w:p w14:paraId="5BE4410F" w14:textId="77777777" w:rsidR="00FD7118" w:rsidRPr="00FD7118" w:rsidRDefault="00FD7118" w:rsidP="00FD7118">
            <w:pPr>
              <w:rPr>
                <w:rFonts w:ascii="Calibri" w:eastAsia="Times New Roman" w:hAnsi="Calibri" w:cs="Times New Roman"/>
                <w:color w:val="000000"/>
              </w:rPr>
            </w:pPr>
          </w:p>
        </w:tc>
        <w:tc>
          <w:tcPr>
            <w:tcW w:w="1440" w:type="dxa"/>
            <w:tcBorders>
              <w:top w:val="single" w:sz="4" w:space="0" w:color="auto"/>
              <w:left w:val="single" w:sz="4" w:space="0" w:color="auto"/>
              <w:bottom w:val="single" w:sz="4" w:space="0" w:color="808080"/>
              <w:right w:val="single" w:sz="4" w:space="0" w:color="auto"/>
            </w:tcBorders>
            <w:shd w:val="clear" w:color="auto" w:fill="auto"/>
            <w:noWrap/>
            <w:vAlign w:val="bottom"/>
            <w:hideMark/>
          </w:tcPr>
          <w:p w14:paraId="5EA0C772" w14:textId="77777777" w:rsidR="00FD7118" w:rsidRPr="00FD7118" w:rsidRDefault="00FD7118" w:rsidP="00FD7118">
            <w:pPr>
              <w:rPr>
                <w:rFonts w:ascii="Calibri" w:eastAsia="Times New Roman" w:hAnsi="Calibri" w:cs="Times New Roman"/>
                <w:color w:val="000000"/>
              </w:rPr>
            </w:pPr>
            <w:r w:rsidRPr="00FD7118">
              <w:rPr>
                <w:rFonts w:ascii="Calibri" w:eastAsia="Times New Roman" w:hAnsi="Calibri" w:cs="Times New Roman"/>
                <w:color w:val="000000"/>
              </w:rPr>
              <w:t> </w:t>
            </w:r>
          </w:p>
        </w:tc>
        <w:tc>
          <w:tcPr>
            <w:tcW w:w="1440" w:type="dxa"/>
            <w:tcBorders>
              <w:top w:val="single" w:sz="4" w:space="0" w:color="auto"/>
              <w:left w:val="nil"/>
              <w:bottom w:val="single" w:sz="4" w:space="0" w:color="808080"/>
              <w:right w:val="single" w:sz="4" w:space="0" w:color="auto"/>
            </w:tcBorders>
            <w:shd w:val="clear" w:color="auto" w:fill="auto"/>
            <w:noWrap/>
            <w:vAlign w:val="bottom"/>
            <w:hideMark/>
          </w:tcPr>
          <w:p w14:paraId="591048F0" w14:textId="77777777" w:rsidR="00FD7118" w:rsidRPr="00FD7118" w:rsidRDefault="00FD7118" w:rsidP="00FD7118">
            <w:pPr>
              <w:rPr>
                <w:rFonts w:ascii="Calibri" w:eastAsia="Times New Roman" w:hAnsi="Calibri" w:cs="Times New Roman"/>
                <w:color w:val="000000"/>
              </w:rPr>
            </w:pPr>
            <w:r w:rsidRPr="00FD7118">
              <w:rPr>
                <w:rFonts w:ascii="Calibri" w:eastAsia="Times New Roman" w:hAnsi="Calibri" w:cs="Times New Roman"/>
                <w:color w:val="000000"/>
              </w:rPr>
              <w:t> </w:t>
            </w:r>
          </w:p>
        </w:tc>
        <w:tc>
          <w:tcPr>
            <w:tcW w:w="1440" w:type="dxa"/>
            <w:tcBorders>
              <w:top w:val="single" w:sz="4" w:space="0" w:color="auto"/>
              <w:left w:val="nil"/>
              <w:bottom w:val="single" w:sz="4" w:space="0" w:color="808080"/>
              <w:right w:val="single" w:sz="4" w:space="0" w:color="auto"/>
            </w:tcBorders>
            <w:shd w:val="clear" w:color="auto" w:fill="auto"/>
            <w:noWrap/>
            <w:vAlign w:val="bottom"/>
            <w:hideMark/>
          </w:tcPr>
          <w:p w14:paraId="60CB07F0" w14:textId="77777777" w:rsidR="00FD7118" w:rsidRPr="00FD7118" w:rsidRDefault="00FD7118" w:rsidP="00FD7118">
            <w:pPr>
              <w:rPr>
                <w:rFonts w:ascii="Calibri" w:eastAsia="Times New Roman" w:hAnsi="Calibri" w:cs="Times New Roman"/>
                <w:color w:val="000000"/>
              </w:rPr>
            </w:pPr>
            <w:r w:rsidRPr="00FD7118">
              <w:rPr>
                <w:rFonts w:ascii="Calibri" w:eastAsia="Times New Roman" w:hAnsi="Calibri" w:cs="Times New Roman"/>
                <w:color w:val="000000"/>
              </w:rPr>
              <w:t> </w:t>
            </w:r>
          </w:p>
        </w:tc>
        <w:tc>
          <w:tcPr>
            <w:tcW w:w="1440" w:type="dxa"/>
            <w:tcBorders>
              <w:top w:val="single" w:sz="4" w:space="0" w:color="auto"/>
              <w:left w:val="nil"/>
              <w:bottom w:val="single" w:sz="4" w:space="0" w:color="808080"/>
              <w:right w:val="single" w:sz="4" w:space="0" w:color="auto"/>
            </w:tcBorders>
            <w:shd w:val="clear" w:color="auto" w:fill="auto"/>
            <w:noWrap/>
            <w:vAlign w:val="bottom"/>
            <w:hideMark/>
          </w:tcPr>
          <w:p w14:paraId="67FC597A" w14:textId="77777777" w:rsidR="00FD7118" w:rsidRPr="00FD7118" w:rsidRDefault="00FD7118" w:rsidP="00FD7118">
            <w:pPr>
              <w:rPr>
                <w:rFonts w:ascii="Calibri" w:eastAsia="Times New Roman" w:hAnsi="Calibri" w:cs="Times New Roman"/>
                <w:color w:val="000000"/>
              </w:rPr>
            </w:pPr>
            <w:r w:rsidRPr="00FD7118">
              <w:rPr>
                <w:rFonts w:ascii="Calibri" w:eastAsia="Times New Roman" w:hAnsi="Calibri" w:cs="Times New Roman"/>
                <w:color w:val="000000"/>
              </w:rPr>
              <w:t> </w:t>
            </w:r>
          </w:p>
        </w:tc>
      </w:tr>
      <w:tr w:rsidR="00FD7118" w:rsidRPr="00FD7118" w14:paraId="730D8BFF" w14:textId="77777777" w:rsidTr="00FD7118">
        <w:trPr>
          <w:trHeight w:val="300"/>
        </w:trPr>
        <w:tc>
          <w:tcPr>
            <w:tcW w:w="3920" w:type="dxa"/>
            <w:tcBorders>
              <w:top w:val="single" w:sz="4" w:space="0" w:color="808080"/>
              <w:left w:val="single" w:sz="4" w:space="0" w:color="auto"/>
              <w:bottom w:val="single" w:sz="4" w:space="0" w:color="auto"/>
              <w:right w:val="single" w:sz="4" w:space="0" w:color="auto"/>
            </w:tcBorders>
            <w:shd w:val="clear" w:color="auto" w:fill="auto"/>
            <w:noWrap/>
            <w:vAlign w:val="bottom"/>
            <w:hideMark/>
          </w:tcPr>
          <w:p w14:paraId="71C8E916" w14:textId="77777777" w:rsidR="00FD7118" w:rsidRPr="00FD7118" w:rsidRDefault="00FD7118" w:rsidP="00FD7118">
            <w:pPr>
              <w:rPr>
                <w:rFonts w:ascii="Calibri" w:eastAsia="Times New Roman" w:hAnsi="Calibri" w:cs="Times New Roman"/>
                <w:b/>
                <w:bCs/>
                <w:color w:val="000000"/>
                <w:sz w:val="22"/>
                <w:szCs w:val="22"/>
                <w:u w:val="single"/>
              </w:rPr>
            </w:pPr>
            <w:r w:rsidRPr="00FD7118">
              <w:rPr>
                <w:rFonts w:ascii="Calibri" w:eastAsia="Times New Roman" w:hAnsi="Calibri" w:cs="Times New Roman"/>
                <w:b/>
                <w:bCs/>
                <w:color w:val="000000"/>
                <w:sz w:val="22"/>
                <w:szCs w:val="22"/>
                <w:u w:val="single"/>
              </w:rPr>
              <w:t>SOURCES OF FUNDS</w:t>
            </w:r>
          </w:p>
        </w:tc>
        <w:tc>
          <w:tcPr>
            <w:tcW w:w="1440" w:type="dxa"/>
            <w:tcBorders>
              <w:top w:val="nil"/>
              <w:left w:val="nil"/>
              <w:bottom w:val="single" w:sz="4" w:space="0" w:color="auto"/>
              <w:right w:val="single" w:sz="4" w:space="0" w:color="auto"/>
            </w:tcBorders>
            <w:shd w:val="clear" w:color="auto" w:fill="auto"/>
            <w:noWrap/>
            <w:vAlign w:val="bottom"/>
            <w:hideMark/>
          </w:tcPr>
          <w:p w14:paraId="43A2D8D8" w14:textId="77777777" w:rsidR="00FD7118" w:rsidRPr="00FD7118" w:rsidRDefault="00FD7118" w:rsidP="00FD7118">
            <w:pPr>
              <w:rPr>
                <w:rFonts w:ascii="Calibri" w:eastAsia="Times New Roman" w:hAnsi="Calibri" w:cs="Times New Roman"/>
                <w:color w:val="000000"/>
              </w:rPr>
            </w:pPr>
            <w:r w:rsidRPr="00FD7118">
              <w:rPr>
                <w:rFonts w:ascii="Calibri" w:eastAsia="Times New Roman" w:hAnsi="Calibri" w:cs="Times New Roman"/>
                <w:color w:val="000000"/>
              </w:rPr>
              <w:t> </w:t>
            </w:r>
          </w:p>
        </w:tc>
        <w:tc>
          <w:tcPr>
            <w:tcW w:w="1440" w:type="dxa"/>
            <w:tcBorders>
              <w:top w:val="nil"/>
              <w:left w:val="nil"/>
              <w:bottom w:val="single" w:sz="4" w:space="0" w:color="auto"/>
              <w:right w:val="single" w:sz="4" w:space="0" w:color="auto"/>
            </w:tcBorders>
            <w:shd w:val="clear" w:color="auto" w:fill="auto"/>
            <w:noWrap/>
            <w:vAlign w:val="bottom"/>
            <w:hideMark/>
          </w:tcPr>
          <w:p w14:paraId="5965A704" w14:textId="77777777" w:rsidR="00FD7118" w:rsidRPr="00FD7118" w:rsidRDefault="00FD7118" w:rsidP="00FD7118">
            <w:pPr>
              <w:rPr>
                <w:rFonts w:ascii="Calibri" w:eastAsia="Times New Roman" w:hAnsi="Calibri" w:cs="Times New Roman"/>
                <w:color w:val="000000"/>
              </w:rPr>
            </w:pPr>
            <w:r w:rsidRPr="00FD7118">
              <w:rPr>
                <w:rFonts w:ascii="Calibri" w:eastAsia="Times New Roman" w:hAnsi="Calibri" w:cs="Times New Roman"/>
                <w:color w:val="000000"/>
              </w:rPr>
              <w:t> </w:t>
            </w:r>
          </w:p>
        </w:tc>
        <w:tc>
          <w:tcPr>
            <w:tcW w:w="1440" w:type="dxa"/>
            <w:tcBorders>
              <w:top w:val="nil"/>
              <w:left w:val="nil"/>
              <w:bottom w:val="single" w:sz="4" w:space="0" w:color="auto"/>
              <w:right w:val="single" w:sz="4" w:space="0" w:color="auto"/>
            </w:tcBorders>
            <w:shd w:val="clear" w:color="auto" w:fill="auto"/>
            <w:noWrap/>
            <w:vAlign w:val="bottom"/>
            <w:hideMark/>
          </w:tcPr>
          <w:p w14:paraId="2BC52869" w14:textId="77777777" w:rsidR="00FD7118" w:rsidRPr="00FD7118" w:rsidRDefault="00FD7118" w:rsidP="00FD7118">
            <w:pPr>
              <w:rPr>
                <w:rFonts w:ascii="Calibri" w:eastAsia="Times New Roman" w:hAnsi="Calibri" w:cs="Times New Roman"/>
                <w:color w:val="000000"/>
              </w:rPr>
            </w:pPr>
            <w:r w:rsidRPr="00FD7118">
              <w:rPr>
                <w:rFonts w:ascii="Calibri" w:eastAsia="Times New Roman" w:hAnsi="Calibri" w:cs="Times New Roman"/>
                <w:color w:val="000000"/>
              </w:rPr>
              <w:t> </w:t>
            </w:r>
          </w:p>
        </w:tc>
        <w:tc>
          <w:tcPr>
            <w:tcW w:w="1440" w:type="dxa"/>
            <w:tcBorders>
              <w:top w:val="nil"/>
              <w:left w:val="nil"/>
              <w:bottom w:val="single" w:sz="4" w:space="0" w:color="auto"/>
              <w:right w:val="single" w:sz="4" w:space="0" w:color="auto"/>
            </w:tcBorders>
            <w:shd w:val="clear" w:color="auto" w:fill="auto"/>
            <w:noWrap/>
            <w:vAlign w:val="bottom"/>
            <w:hideMark/>
          </w:tcPr>
          <w:p w14:paraId="45AC0375" w14:textId="77777777" w:rsidR="00FD7118" w:rsidRPr="00FD7118" w:rsidRDefault="00FD7118" w:rsidP="00FD7118">
            <w:pPr>
              <w:rPr>
                <w:rFonts w:ascii="Calibri" w:eastAsia="Times New Roman" w:hAnsi="Calibri" w:cs="Times New Roman"/>
                <w:color w:val="000000"/>
              </w:rPr>
            </w:pPr>
            <w:r w:rsidRPr="00FD7118">
              <w:rPr>
                <w:rFonts w:ascii="Calibri" w:eastAsia="Times New Roman" w:hAnsi="Calibri" w:cs="Times New Roman"/>
                <w:color w:val="000000"/>
              </w:rPr>
              <w:t> </w:t>
            </w:r>
          </w:p>
        </w:tc>
      </w:tr>
      <w:tr w:rsidR="00FD7118" w:rsidRPr="00FD7118" w14:paraId="4345FF9D" w14:textId="77777777" w:rsidTr="00FD7118">
        <w:trPr>
          <w:trHeight w:val="300"/>
        </w:trPr>
        <w:tc>
          <w:tcPr>
            <w:tcW w:w="3920" w:type="dxa"/>
            <w:tcBorders>
              <w:top w:val="nil"/>
              <w:left w:val="single" w:sz="4" w:space="0" w:color="auto"/>
              <w:bottom w:val="single" w:sz="4" w:space="0" w:color="auto"/>
              <w:right w:val="single" w:sz="4" w:space="0" w:color="auto"/>
            </w:tcBorders>
            <w:shd w:val="clear" w:color="000000" w:fill="D9D9D9"/>
            <w:noWrap/>
            <w:vAlign w:val="bottom"/>
            <w:hideMark/>
          </w:tcPr>
          <w:p w14:paraId="69C0B670" w14:textId="77777777" w:rsidR="00FD7118" w:rsidRPr="00FD7118" w:rsidRDefault="00FD7118" w:rsidP="00FD7118">
            <w:pPr>
              <w:jc w:val="right"/>
              <w:rPr>
                <w:rFonts w:ascii="Calibri" w:eastAsia="Times New Roman" w:hAnsi="Calibri" w:cs="Times New Roman"/>
                <w:color w:val="000000"/>
                <w:sz w:val="22"/>
                <w:szCs w:val="22"/>
              </w:rPr>
            </w:pPr>
            <w:r w:rsidRPr="00FD7118">
              <w:rPr>
                <w:rFonts w:ascii="Calibri" w:eastAsia="Times New Roman" w:hAnsi="Calibri" w:cs="Times New Roman"/>
                <w:color w:val="000000"/>
                <w:sz w:val="22"/>
                <w:szCs w:val="22"/>
              </w:rPr>
              <w:t>Carry Forward</w:t>
            </w:r>
          </w:p>
        </w:tc>
        <w:tc>
          <w:tcPr>
            <w:tcW w:w="1440" w:type="dxa"/>
            <w:tcBorders>
              <w:top w:val="nil"/>
              <w:left w:val="nil"/>
              <w:bottom w:val="single" w:sz="4" w:space="0" w:color="auto"/>
              <w:right w:val="single" w:sz="4" w:space="0" w:color="auto"/>
            </w:tcBorders>
            <w:shd w:val="clear" w:color="000000" w:fill="D9D9D9"/>
            <w:noWrap/>
            <w:vAlign w:val="bottom"/>
            <w:hideMark/>
          </w:tcPr>
          <w:p w14:paraId="2123C9D2" w14:textId="77777777" w:rsidR="00FD7118" w:rsidRPr="00FD7118" w:rsidRDefault="00FD7118" w:rsidP="00FD7118">
            <w:pPr>
              <w:jc w:val="right"/>
              <w:rPr>
                <w:rFonts w:ascii="Calibri" w:eastAsia="Times New Roman" w:hAnsi="Calibri" w:cs="Times New Roman"/>
                <w:color w:val="000000"/>
                <w:sz w:val="22"/>
                <w:szCs w:val="22"/>
              </w:rPr>
            </w:pPr>
            <w:r w:rsidRPr="00FD7118">
              <w:rPr>
                <w:rFonts w:ascii="Calibri" w:eastAsia="Times New Roman" w:hAnsi="Calibri" w:cs="Times New Roman"/>
                <w:color w:val="DD0806"/>
                <w:sz w:val="22"/>
                <w:szCs w:val="22"/>
              </w:rPr>
              <w:t>($89,000)</w:t>
            </w:r>
          </w:p>
        </w:tc>
        <w:tc>
          <w:tcPr>
            <w:tcW w:w="1440" w:type="dxa"/>
            <w:tcBorders>
              <w:top w:val="nil"/>
              <w:left w:val="nil"/>
              <w:bottom w:val="single" w:sz="4" w:space="0" w:color="auto"/>
              <w:right w:val="single" w:sz="4" w:space="0" w:color="auto"/>
            </w:tcBorders>
            <w:shd w:val="clear" w:color="000000" w:fill="D9D9D9"/>
            <w:noWrap/>
            <w:vAlign w:val="bottom"/>
            <w:hideMark/>
          </w:tcPr>
          <w:p w14:paraId="75023CAD" w14:textId="77777777" w:rsidR="00FD7118" w:rsidRPr="00FD7118" w:rsidRDefault="00FD7118" w:rsidP="00FD7118">
            <w:pPr>
              <w:jc w:val="right"/>
              <w:rPr>
                <w:rFonts w:ascii="Calibri" w:eastAsia="Times New Roman" w:hAnsi="Calibri" w:cs="Times New Roman"/>
                <w:color w:val="000000"/>
                <w:sz w:val="22"/>
                <w:szCs w:val="22"/>
              </w:rPr>
            </w:pPr>
            <w:r w:rsidRPr="00FD7118">
              <w:rPr>
                <w:rFonts w:ascii="Calibri" w:eastAsia="Times New Roman" w:hAnsi="Calibri" w:cs="Times New Roman"/>
                <w:color w:val="000000"/>
                <w:sz w:val="22"/>
                <w:szCs w:val="22"/>
              </w:rPr>
              <w:t xml:space="preserve">$6,812 </w:t>
            </w:r>
          </w:p>
        </w:tc>
        <w:tc>
          <w:tcPr>
            <w:tcW w:w="1440" w:type="dxa"/>
            <w:tcBorders>
              <w:top w:val="nil"/>
              <w:left w:val="nil"/>
              <w:bottom w:val="single" w:sz="4" w:space="0" w:color="auto"/>
              <w:right w:val="single" w:sz="4" w:space="0" w:color="auto"/>
            </w:tcBorders>
            <w:shd w:val="clear" w:color="000000" w:fill="D9D9D9"/>
            <w:noWrap/>
            <w:vAlign w:val="bottom"/>
            <w:hideMark/>
          </w:tcPr>
          <w:p w14:paraId="71DEAC4F" w14:textId="77777777" w:rsidR="00FD7118" w:rsidRPr="00FD7118" w:rsidRDefault="00FD7118" w:rsidP="00FD7118">
            <w:pPr>
              <w:jc w:val="right"/>
              <w:rPr>
                <w:rFonts w:ascii="Calibri" w:eastAsia="Times New Roman" w:hAnsi="Calibri" w:cs="Times New Roman"/>
                <w:color w:val="000000"/>
                <w:sz w:val="22"/>
                <w:szCs w:val="22"/>
              </w:rPr>
            </w:pPr>
            <w:r w:rsidRPr="00FD7118">
              <w:rPr>
                <w:rFonts w:ascii="Calibri" w:eastAsia="Times New Roman" w:hAnsi="Calibri" w:cs="Times New Roman"/>
                <w:color w:val="000000"/>
                <w:sz w:val="22"/>
                <w:szCs w:val="22"/>
              </w:rPr>
              <w:t xml:space="preserve">$113,973 </w:t>
            </w:r>
          </w:p>
        </w:tc>
        <w:tc>
          <w:tcPr>
            <w:tcW w:w="1440" w:type="dxa"/>
            <w:tcBorders>
              <w:top w:val="nil"/>
              <w:left w:val="nil"/>
              <w:bottom w:val="single" w:sz="4" w:space="0" w:color="auto"/>
              <w:right w:val="single" w:sz="4" w:space="0" w:color="auto"/>
            </w:tcBorders>
            <w:shd w:val="clear" w:color="000000" w:fill="D9D9D9"/>
            <w:noWrap/>
            <w:vAlign w:val="bottom"/>
            <w:hideMark/>
          </w:tcPr>
          <w:p w14:paraId="06854F75" w14:textId="77777777" w:rsidR="00FD7118" w:rsidRPr="00FD7118" w:rsidRDefault="00FD7118" w:rsidP="00FD7118">
            <w:pPr>
              <w:jc w:val="right"/>
              <w:rPr>
                <w:rFonts w:ascii="Calibri" w:eastAsia="Times New Roman" w:hAnsi="Calibri" w:cs="Times New Roman"/>
                <w:color w:val="000000"/>
                <w:sz w:val="22"/>
                <w:szCs w:val="22"/>
              </w:rPr>
            </w:pPr>
            <w:r w:rsidRPr="00FD7118">
              <w:rPr>
                <w:rFonts w:ascii="Calibri" w:eastAsia="Times New Roman" w:hAnsi="Calibri" w:cs="Times New Roman"/>
                <w:color w:val="000000"/>
                <w:sz w:val="22"/>
                <w:szCs w:val="22"/>
              </w:rPr>
              <w:t xml:space="preserve">$138,875 </w:t>
            </w:r>
          </w:p>
        </w:tc>
      </w:tr>
      <w:tr w:rsidR="00FD7118" w:rsidRPr="00FD7118" w14:paraId="7B85413F" w14:textId="77777777" w:rsidTr="00FD7118">
        <w:trPr>
          <w:trHeight w:val="300"/>
        </w:trPr>
        <w:tc>
          <w:tcPr>
            <w:tcW w:w="3920" w:type="dxa"/>
            <w:tcBorders>
              <w:top w:val="nil"/>
              <w:left w:val="single" w:sz="4" w:space="0" w:color="auto"/>
              <w:bottom w:val="single" w:sz="4" w:space="0" w:color="auto"/>
              <w:right w:val="single" w:sz="4" w:space="0" w:color="auto"/>
            </w:tcBorders>
            <w:shd w:val="clear" w:color="000000" w:fill="CCFFCC"/>
            <w:noWrap/>
            <w:vAlign w:val="bottom"/>
            <w:hideMark/>
          </w:tcPr>
          <w:p w14:paraId="6F6C0824" w14:textId="77777777" w:rsidR="00FD7118" w:rsidRPr="00FD7118" w:rsidRDefault="00FD7118" w:rsidP="00FD7118">
            <w:pPr>
              <w:jc w:val="right"/>
              <w:rPr>
                <w:rFonts w:ascii="Calibri" w:eastAsia="Times New Roman" w:hAnsi="Calibri" w:cs="Times New Roman"/>
                <w:color w:val="000000"/>
                <w:sz w:val="22"/>
                <w:szCs w:val="22"/>
              </w:rPr>
            </w:pPr>
            <w:r w:rsidRPr="00FD7118">
              <w:rPr>
                <w:rFonts w:ascii="Calibri" w:eastAsia="Times New Roman" w:hAnsi="Calibri" w:cs="Times New Roman"/>
                <w:color w:val="000000"/>
                <w:sz w:val="22"/>
                <w:szCs w:val="22"/>
              </w:rPr>
              <w:t>FY Sources of Funds</w:t>
            </w:r>
          </w:p>
        </w:tc>
        <w:tc>
          <w:tcPr>
            <w:tcW w:w="1440" w:type="dxa"/>
            <w:tcBorders>
              <w:top w:val="nil"/>
              <w:left w:val="nil"/>
              <w:bottom w:val="single" w:sz="4" w:space="0" w:color="auto"/>
              <w:right w:val="single" w:sz="4" w:space="0" w:color="auto"/>
            </w:tcBorders>
            <w:shd w:val="clear" w:color="000000" w:fill="CCFFCC"/>
            <w:noWrap/>
            <w:vAlign w:val="bottom"/>
            <w:hideMark/>
          </w:tcPr>
          <w:p w14:paraId="1E8152AD" w14:textId="77777777" w:rsidR="00FD7118" w:rsidRPr="00FD7118" w:rsidRDefault="00FD7118" w:rsidP="00FD7118">
            <w:pPr>
              <w:jc w:val="right"/>
              <w:rPr>
                <w:rFonts w:ascii="Calibri" w:eastAsia="Times New Roman" w:hAnsi="Calibri" w:cs="Times New Roman"/>
                <w:color w:val="000000"/>
                <w:sz w:val="22"/>
                <w:szCs w:val="22"/>
              </w:rPr>
            </w:pPr>
            <w:r w:rsidRPr="00FD7118">
              <w:rPr>
                <w:rFonts w:ascii="Calibri" w:eastAsia="Times New Roman" w:hAnsi="Calibri" w:cs="Times New Roman"/>
                <w:color w:val="000000"/>
                <w:sz w:val="22"/>
                <w:szCs w:val="22"/>
              </w:rPr>
              <w:t xml:space="preserve">$870,000 </w:t>
            </w:r>
          </w:p>
        </w:tc>
        <w:tc>
          <w:tcPr>
            <w:tcW w:w="1440" w:type="dxa"/>
            <w:tcBorders>
              <w:top w:val="nil"/>
              <w:left w:val="nil"/>
              <w:bottom w:val="single" w:sz="4" w:space="0" w:color="auto"/>
              <w:right w:val="single" w:sz="4" w:space="0" w:color="auto"/>
            </w:tcBorders>
            <w:shd w:val="clear" w:color="000000" w:fill="CCFFCC"/>
            <w:noWrap/>
            <w:vAlign w:val="bottom"/>
            <w:hideMark/>
          </w:tcPr>
          <w:p w14:paraId="624D8B97" w14:textId="77777777" w:rsidR="00FD7118" w:rsidRPr="00FD7118" w:rsidRDefault="00FD7118" w:rsidP="00FD7118">
            <w:pPr>
              <w:jc w:val="right"/>
              <w:rPr>
                <w:rFonts w:ascii="Calibri" w:eastAsia="Times New Roman" w:hAnsi="Calibri" w:cs="Times New Roman"/>
                <w:color w:val="000000"/>
                <w:sz w:val="22"/>
                <w:szCs w:val="22"/>
              </w:rPr>
            </w:pPr>
            <w:r w:rsidRPr="00FD7118">
              <w:rPr>
                <w:rFonts w:ascii="Calibri" w:eastAsia="Times New Roman" w:hAnsi="Calibri" w:cs="Times New Roman"/>
                <w:color w:val="000000"/>
                <w:sz w:val="22"/>
                <w:szCs w:val="22"/>
              </w:rPr>
              <w:t xml:space="preserve">$900,000 </w:t>
            </w:r>
          </w:p>
        </w:tc>
        <w:tc>
          <w:tcPr>
            <w:tcW w:w="1440" w:type="dxa"/>
            <w:tcBorders>
              <w:top w:val="nil"/>
              <w:left w:val="nil"/>
              <w:bottom w:val="single" w:sz="4" w:space="0" w:color="auto"/>
              <w:right w:val="single" w:sz="4" w:space="0" w:color="auto"/>
            </w:tcBorders>
            <w:shd w:val="clear" w:color="000000" w:fill="CCFFCC"/>
            <w:noWrap/>
            <w:vAlign w:val="bottom"/>
            <w:hideMark/>
          </w:tcPr>
          <w:p w14:paraId="53F10A67" w14:textId="77777777" w:rsidR="00FD7118" w:rsidRPr="00FD7118" w:rsidRDefault="00FD7118" w:rsidP="00FD7118">
            <w:pPr>
              <w:jc w:val="right"/>
              <w:rPr>
                <w:rFonts w:ascii="Calibri" w:eastAsia="Times New Roman" w:hAnsi="Calibri" w:cs="Times New Roman"/>
                <w:color w:val="000000"/>
                <w:sz w:val="22"/>
                <w:szCs w:val="22"/>
              </w:rPr>
            </w:pPr>
            <w:r w:rsidRPr="00FD7118">
              <w:rPr>
                <w:rFonts w:ascii="Calibri" w:eastAsia="Times New Roman" w:hAnsi="Calibri" w:cs="Times New Roman"/>
                <w:color w:val="000000"/>
                <w:sz w:val="22"/>
                <w:szCs w:val="22"/>
              </w:rPr>
              <w:t xml:space="preserve">$829,000 </w:t>
            </w:r>
          </w:p>
        </w:tc>
        <w:tc>
          <w:tcPr>
            <w:tcW w:w="1440" w:type="dxa"/>
            <w:tcBorders>
              <w:top w:val="nil"/>
              <w:left w:val="nil"/>
              <w:bottom w:val="single" w:sz="4" w:space="0" w:color="auto"/>
              <w:right w:val="single" w:sz="4" w:space="0" w:color="auto"/>
            </w:tcBorders>
            <w:shd w:val="clear" w:color="000000" w:fill="CCFFCC"/>
            <w:noWrap/>
            <w:vAlign w:val="bottom"/>
            <w:hideMark/>
          </w:tcPr>
          <w:p w14:paraId="6128F67F" w14:textId="77777777" w:rsidR="00FD7118" w:rsidRPr="00FD7118" w:rsidRDefault="00FD7118" w:rsidP="00FD7118">
            <w:pPr>
              <w:jc w:val="right"/>
              <w:rPr>
                <w:rFonts w:ascii="Calibri" w:eastAsia="Times New Roman" w:hAnsi="Calibri" w:cs="Times New Roman"/>
                <w:color w:val="000000"/>
                <w:sz w:val="22"/>
                <w:szCs w:val="22"/>
              </w:rPr>
            </w:pPr>
            <w:r w:rsidRPr="00FD7118">
              <w:rPr>
                <w:rFonts w:ascii="Calibri" w:eastAsia="Times New Roman" w:hAnsi="Calibri" w:cs="Times New Roman"/>
                <w:color w:val="000000"/>
                <w:sz w:val="22"/>
                <w:szCs w:val="22"/>
              </w:rPr>
              <w:t xml:space="preserve">$750,000 </w:t>
            </w:r>
          </w:p>
        </w:tc>
      </w:tr>
      <w:tr w:rsidR="00FD7118" w:rsidRPr="00FD7118" w14:paraId="27B501A8" w14:textId="77777777" w:rsidTr="00FD7118">
        <w:trPr>
          <w:trHeight w:val="300"/>
        </w:trPr>
        <w:tc>
          <w:tcPr>
            <w:tcW w:w="3920" w:type="dxa"/>
            <w:tcBorders>
              <w:top w:val="nil"/>
              <w:left w:val="single" w:sz="4" w:space="0" w:color="auto"/>
              <w:bottom w:val="single" w:sz="4" w:space="0" w:color="auto"/>
              <w:right w:val="single" w:sz="4" w:space="0" w:color="auto"/>
            </w:tcBorders>
            <w:shd w:val="clear" w:color="auto" w:fill="auto"/>
            <w:noWrap/>
            <w:vAlign w:val="bottom"/>
            <w:hideMark/>
          </w:tcPr>
          <w:p w14:paraId="4225094B" w14:textId="77777777" w:rsidR="00FD7118" w:rsidRPr="00FD7118" w:rsidRDefault="00FD7118" w:rsidP="00FD7118">
            <w:pPr>
              <w:rPr>
                <w:rFonts w:ascii="Calibri" w:eastAsia="Times New Roman" w:hAnsi="Calibri" w:cs="Times New Roman"/>
                <w:color w:val="000000"/>
                <w:sz w:val="22"/>
                <w:szCs w:val="22"/>
              </w:rPr>
            </w:pPr>
            <w:r w:rsidRPr="00FD7118">
              <w:rPr>
                <w:rFonts w:ascii="Calibri" w:eastAsia="Times New Roman" w:hAnsi="Calibri" w:cs="Times New Roman"/>
                <w:color w:val="000000"/>
                <w:sz w:val="22"/>
                <w:szCs w:val="22"/>
              </w:rPr>
              <w:t> </w:t>
            </w:r>
          </w:p>
        </w:tc>
        <w:tc>
          <w:tcPr>
            <w:tcW w:w="1440" w:type="dxa"/>
            <w:tcBorders>
              <w:top w:val="nil"/>
              <w:left w:val="nil"/>
              <w:bottom w:val="single" w:sz="4" w:space="0" w:color="auto"/>
              <w:right w:val="single" w:sz="4" w:space="0" w:color="auto"/>
            </w:tcBorders>
            <w:shd w:val="clear" w:color="auto" w:fill="auto"/>
            <w:noWrap/>
            <w:vAlign w:val="bottom"/>
            <w:hideMark/>
          </w:tcPr>
          <w:p w14:paraId="21E26262" w14:textId="77777777" w:rsidR="00FD7118" w:rsidRPr="00FD7118" w:rsidRDefault="00FD7118" w:rsidP="00FD7118">
            <w:pPr>
              <w:rPr>
                <w:rFonts w:ascii="Calibri" w:eastAsia="Times New Roman" w:hAnsi="Calibri" w:cs="Times New Roman"/>
                <w:color w:val="000000"/>
                <w:sz w:val="22"/>
                <w:szCs w:val="22"/>
              </w:rPr>
            </w:pPr>
            <w:r w:rsidRPr="00FD7118">
              <w:rPr>
                <w:rFonts w:ascii="Calibri" w:eastAsia="Times New Roman" w:hAnsi="Calibri" w:cs="Times New Roman"/>
                <w:color w:val="000000"/>
                <w:sz w:val="22"/>
                <w:szCs w:val="22"/>
              </w:rPr>
              <w:t> </w:t>
            </w:r>
          </w:p>
        </w:tc>
        <w:tc>
          <w:tcPr>
            <w:tcW w:w="1440" w:type="dxa"/>
            <w:tcBorders>
              <w:top w:val="nil"/>
              <w:left w:val="nil"/>
              <w:bottom w:val="single" w:sz="4" w:space="0" w:color="auto"/>
              <w:right w:val="single" w:sz="4" w:space="0" w:color="auto"/>
            </w:tcBorders>
            <w:shd w:val="clear" w:color="auto" w:fill="auto"/>
            <w:noWrap/>
            <w:vAlign w:val="bottom"/>
            <w:hideMark/>
          </w:tcPr>
          <w:p w14:paraId="04E4FECE" w14:textId="77777777" w:rsidR="00FD7118" w:rsidRPr="00FD7118" w:rsidRDefault="00FD7118" w:rsidP="00FD7118">
            <w:pPr>
              <w:rPr>
                <w:rFonts w:ascii="Calibri" w:eastAsia="Times New Roman" w:hAnsi="Calibri" w:cs="Times New Roman"/>
                <w:color w:val="000000"/>
                <w:sz w:val="22"/>
                <w:szCs w:val="22"/>
              </w:rPr>
            </w:pPr>
            <w:r w:rsidRPr="00FD7118">
              <w:rPr>
                <w:rFonts w:ascii="Calibri" w:eastAsia="Times New Roman" w:hAnsi="Calibri" w:cs="Times New Roman"/>
                <w:color w:val="000000"/>
                <w:sz w:val="22"/>
                <w:szCs w:val="22"/>
              </w:rPr>
              <w:t> </w:t>
            </w:r>
          </w:p>
        </w:tc>
        <w:tc>
          <w:tcPr>
            <w:tcW w:w="1440" w:type="dxa"/>
            <w:tcBorders>
              <w:top w:val="nil"/>
              <w:left w:val="nil"/>
              <w:bottom w:val="single" w:sz="4" w:space="0" w:color="auto"/>
              <w:right w:val="single" w:sz="4" w:space="0" w:color="auto"/>
            </w:tcBorders>
            <w:shd w:val="clear" w:color="auto" w:fill="auto"/>
            <w:noWrap/>
            <w:vAlign w:val="bottom"/>
            <w:hideMark/>
          </w:tcPr>
          <w:p w14:paraId="600FD6F6" w14:textId="77777777" w:rsidR="00FD7118" w:rsidRPr="00FD7118" w:rsidRDefault="00FD7118" w:rsidP="00FD7118">
            <w:pPr>
              <w:rPr>
                <w:rFonts w:ascii="Calibri" w:eastAsia="Times New Roman" w:hAnsi="Calibri" w:cs="Times New Roman"/>
                <w:color w:val="000000"/>
                <w:sz w:val="22"/>
                <w:szCs w:val="22"/>
              </w:rPr>
            </w:pPr>
            <w:r w:rsidRPr="00FD7118">
              <w:rPr>
                <w:rFonts w:ascii="Calibri" w:eastAsia="Times New Roman" w:hAnsi="Calibri" w:cs="Times New Roman"/>
                <w:color w:val="000000"/>
                <w:sz w:val="22"/>
                <w:szCs w:val="22"/>
              </w:rPr>
              <w:t> </w:t>
            </w:r>
          </w:p>
        </w:tc>
        <w:tc>
          <w:tcPr>
            <w:tcW w:w="1440" w:type="dxa"/>
            <w:tcBorders>
              <w:top w:val="nil"/>
              <w:left w:val="nil"/>
              <w:bottom w:val="single" w:sz="4" w:space="0" w:color="auto"/>
              <w:right w:val="single" w:sz="4" w:space="0" w:color="auto"/>
            </w:tcBorders>
            <w:shd w:val="clear" w:color="auto" w:fill="auto"/>
            <w:noWrap/>
            <w:vAlign w:val="bottom"/>
            <w:hideMark/>
          </w:tcPr>
          <w:p w14:paraId="5AB68910" w14:textId="77777777" w:rsidR="00FD7118" w:rsidRPr="00FD7118" w:rsidRDefault="00FD7118" w:rsidP="00FD7118">
            <w:pPr>
              <w:rPr>
                <w:rFonts w:ascii="Calibri" w:eastAsia="Times New Roman" w:hAnsi="Calibri" w:cs="Times New Roman"/>
                <w:color w:val="000000"/>
                <w:sz w:val="22"/>
                <w:szCs w:val="22"/>
              </w:rPr>
            </w:pPr>
            <w:r w:rsidRPr="00FD7118">
              <w:rPr>
                <w:rFonts w:ascii="Calibri" w:eastAsia="Times New Roman" w:hAnsi="Calibri" w:cs="Times New Roman"/>
                <w:color w:val="000000"/>
                <w:sz w:val="22"/>
                <w:szCs w:val="22"/>
              </w:rPr>
              <w:t> </w:t>
            </w:r>
          </w:p>
        </w:tc>
      </w:tr>
      <w:tr w:rsidR="00FD7118" w:rsidRPr="00FD7118" w14:paraId="63CD2660" w14:textId="77777777" w:rsidTr="00FD7118">
        <w:trPr>
          <w:trHeight w:val="300"/>
        </w:trPr>
        <w:tc>
          <w:tcPr>
            <w:tcW w:w="3920" w:type="dxa"/>
            <w:tcBorders>
              <w:top w:val="nil"/>
              <w:left w:val="single" w:sz="4" w:space="0" w:color="auto"/>
              <w:bottom w:val="single" w:sz="4" w:space="0" w:color="auto"/>
              <w:right w:val="single" w:sz="4" w:space="0" w:color="auto"/>
            </w:tcBorders>
            <w:shd w:val="clear" w:color="000000" w:fill="BFBFBF"/>
            <w:noWrap/>
            <w:vAlign w:val="bottom"/>
            <w:hideMark/>
          </w:tcPr>
          <w:p w14:paraId="660D5183" w14:textId="77777777" w:rsidR="00FD7118" w:rsidRPr="00FD7118" w:rsidRDefault="00FD7118" w:rsidP="00FD7118">
            <w:pPr>
              <w:jc w:val="right"/>
              <w:rPr>
                <w:rFonts w:ascii="Calibri" w:eastAsia="Times New Roman" w:hAnsi="Calibri" w:cs="Times New Roman"/>
                <w:color w:val="000000"/>
                <w:sz w:val="22"/>
                <w:szCs w:val="22"/>
              </w:rPr>
            </w:pPr>
            <w:r w:rsidRPr="00FD7118">
              <w:rPr>
                <w:rFonts w:ascii="Calibri" w:eastAsia="Times New Roman" w:hAnsi="Calibri" w:cs="Times New Roman"/>
                <w:color w:val="000000"/>
                <w:sz w:val="22"/>
                <w:szCs w:val="22"/>
              </w:rPr>
              <w:t>Cumulative Sources of Funds</w:t>
            </w:r>
          </w:p>
        </w:tc>
        <w:tc>
          <w:tcPr>
            <w:tcW w:w="1440" w:type="dxa"/>
            <w:tcBorders>
              <w:top w:val="nil"/>
              <w:left w:val="nil"/>
              <w:bottom w:val="single" w:sz="4" w:space="0" w:color="auto"/>
              <w:right w:val="single" w:sz="4" w:space="0" w:color="auto"/>
            </w:tcBorders>
            <w:shd w:val="clear" w:color="000000" w:fill="BFBFBF"/>
            <w:noWrap/>
            <w:vAlign w:val="bottom"/>
            <w:hideMark/>
          </w:tcPr>
          <w:p w14:paraId="27FCF35F" w14:textId="77777777" w:rsidR="00FD7118" w:rsidRPr="00FD7118" w:rsidRDefault="00FD7118" w:rsidP="00FD7118">
            <w:pPr>
              <w:jc w:val="right"/>
              <w:rPr>
                <w:rFonts w:ascii="Calibri" w:eastAsia="Times New Roman" w:hAnsi="Calibri" w:cs="Times New Roman"/>
                <w:color w:val="000000"/>
                <w:sz w:val="22"/>
                <w:szCs w:val="22"/>
              </w:rPr>
            </w:pPr>
            <w:r w:rsidRPr="00FD7118">
              <w:rPr>
                <w:rFonts w:ascii="Calibri" w:eastAsia="Times New Roman" w:hAnsi="Calibri" w:cs="Times New Roman"/>
                <w:color w:val="000000"/>
                <w:sz w:val="22"/>
                <w:szCs w:val="22"/>
              </w:rPr>
              <w:t xml:space="preserve">$781,000 </w:t>
            </w:r>
          </w:p>
        </w:tc>
        <w:tc>
          <w:tcPr>
            <w:tcW w:w="1440" w:type="dxa"/>
            <w:tcBorders>
              <w:top w:val="nil"/>
              <w:left w:val="nil"/>
              <w:bottom w:val="single" w:sz="4" w:space="0" w:color="auto"/>
              <w:right w:val="single" w:sz="4" w:space="0" w:color="auto"/>
            </w:tcBorders>
            <w:shd w:val="clear" w:color="000000" w:fill="BFBFBF"/>
            <w:noWrap/>
            <w:vAlign w:val="bottom"/>
            <w:hideMark/>
          </w:tcPr>
          <w:p w14:paraId="2E1142C1" w14:textId="77777777" w:rsidR="00FD7118" w:rsidRPr="00FD7118" w:rsidRDefault="00FD7118" w:rsidP="00FD7118">
            <w:pPr>
              <w:jc w:val="right"/>
              <w:rPr>
                <w:rFonts w:ascii="Calibri" w:eastAsia="Times New Roman" w:hAnsi="Calibri" w:cs="Times New Roman"/>
                <w:color w:val="000000"/>
                <w:sz w:val="22"/>
                <w:szCs w:val="22"/>
              </w:rPr>
            </w:pPr>
            <w:r w:rsidRPr="00FD7118">
              <w:rPr>
                <w:rFonts w:ascii="Calibri" w:eastAsia="Times New Roman" w:hAnsi="Calibri" w:cs="Times New Roman"/>
                <w:color w:val="000000"/>
                <w:sz w:val="22"/>
                <w:szCs w:val="22"/>
              </w:rPr>
              <w:t xml:space="preserve">$906,812 </w:t>
            </w:r>
          </w:p>
        </w:tc>
        <w:tc>
          <w:tcPr>
            <w:tcW w:w="1440" w:type="dxa"/>
            <w:tcBorders>
              <w:top w:val="nil"/>
              <w:left w:val="nil"/>
              <w:bottom w:val="single" w:sz="4" w:space="0" w:color="auto"/>
              <w:right w:val="single" w:sz="4" w:space="0" w:color="auto"/>
            </w:tcBorders>
            <w:shd w:val="clear" w:color="000000" w:fill="BFBFBF"/>
            <w:noWrap/>
            <w:vAlign w:val="bottom"/>
            <w:hideMark/>
          </w:tcPr>
          <w:p w14:paraId="673AA547" w14:textId="77777777" w:rsidR="00FD7118" w:rsidRPr="00FD7118" w:rsidRDefault="00FD7118" w:rsidP="00FD7118">
            <w:pPr>
              <w:jc w:val="right"/>
              <w:rPr>
                <w:rFonts w:ascii="Calibri" w:eastAsia="Times New Roman" w:hAnsi="Calibri" w:cs="Times New Roman"/>
                <w:color w:val="000000"/>
                <w:sz w:val="22"/>
                <w:szCs w:val="22"/>
              </w:rPr>
            </w:pPr>
            <w:r w:rsidRPr="00FD7118">
              <w:rPr>
                <w:rFonts w:ascii="Calibri" w:eastAsia="Times New Roman" w:hAnsi="Calibri" w:cs="Times New Roman"/>
                <w:color w:val="000000"/>
                <w:sz w:val="22"/>
                <w:szCs w:val="22"/>
              </w:rPr>
              <w:t xml:space="preserve">$942,973 </w:t>
            </w:r>
          </w:p>
        </w:tc>
        <w:tc>
          <w:tcPr>
            <w:tcW w:w="1440" w:type="dxa"/>
            <w:tcBorders>
              <w:top w:val="nil"/>
              <w:left w:val="nil"/>
              <w:bottom w:val="single" w:sz="4" w:space="0" w:color="auto"/>
              <w:right w:val="single" w:sz="4" w:space="0" w:color="auto"/>
            </w:tcBorders>
            <w:shd w:val="clear" w:color="000000" w:fill="BFBFBF"/>
            <w:noWrap/>
            <w:vAlign w:val="bottom"/>
            <w:hideMark/>
          </w:tcPr>
          <w:p w14:paraId="4FE3735A" w14:textId="77777777" w:rsidR="00FD7118" w:rsidRPr="00FD7118" w:rsidRDefault="00FD7118" w:rsidP="00FD7118">
            <w:pPr>
              <w:jc w:val="right"/>
              <w:rPr>
                <w:rFonts w:ascii="Calibri" w:eastAsia="Times New Roman" w:hAnsi="Calibri" w:cs="Times New Roman"/>
                <w:color w:val="000000"/>
                <w:sz w:val="22"/>
                <w:szCs w:val="22"/>
              </w:rPr>
            </w:pPr>
            <w:r w:rsidRPr="00FD7118">
              <w:rPr>
                <w:rFonts w:ascii="Calibri" w:eastAsia="Times New Roman" w:hAnsi="Calibri" w:cs="Times New Roman"/>
                <w:color w:val="000000"/>
                <w:sz w:val="22"/>
                <w:szCs w:val="22"/>
              </w:rPr>
              <w:t xml:space="preserve">$888,875 </w:t>
            </w:r>
          </w:p>
        </w:tc>
      </w:tr>
      <w:tr w:rsidR="00FD7118" w:rsidRPr="00FD7118" w14:paraId="5297CCD9" w14:textId="77777777" w:rsidTr="00FD7118">
        <w:trPr>
          <w:trHeight w:val="300"/>
        </w:trPr>
        <w:tc>
          <w:tcPr>
            <w:tcW w:w="3920" w:type="dxa"/>
            <w:tcBorders>
              <w:top w:val="nil"/>
              <w:left w:val="single" w:sz="4" w:space="0" w:color="auto"/>
              <w:bottom w:val="single" w:sz="4" w:space="0" w:color="auto"/>
              <w:right w:val="single" w:sz="4" w:space="0" w:color="auto"/>
            </w:tcBorders>
            <w:shd w:val="clear" w:color="000000" w:fill="CCFFCC"/>
            <w:noWrap/>
            <w:vAlign w:val="bottom"/>
            <w:hideMark/>
          </w:tcPr>
          <w:p w14:paraId="5046132E" w14:textId="77777777" w:rsidR="00FD7118" w:rsidRPr="00FD7118" w:rsidRDefault="00FD7118" w:rsidP="00FD7118">
            <w:pPr>
              <w:jc w:val="right"/>
              <w:rPr>
                <w:rFonts w:ascii="Calibri" w:eastAsia="Times New Roman" w:hAnsi="Calibri" w:cs="Times New Roman"/>
                <w:color w:val="000000"/>
                <w:sz w:val="22"/>
                <w:szCs w:val="22"/>
              </w:rPr>
            </w:pPr>
            <w:r w:rsidRPr="00FD7118">
              <w:rPr>
                <w:rFonts w:ascii="Calibri" w:eastAsia="Times New Roman" w:hAnsi="Calibri" w:cs="Times New Roman"/>
                <w:color w:val="000000"/>
                <w:sz w:val="22"/>
                <w:szCs w:val="22"/>
              </w:rPr>
              <w:t>FY Total funds from user fees</w:t>
            </w:r>
          </w:p>
        </w:tc>
        <w:tc>
          <w:tcPr>
            <w:tcW w:w="1440" w:type="dxa"/>
            <w:tcBorders>
              <w:top w:val="nil"/>
              <w:left w:val="nil"/>
              <w:bottom w:val="single" w:sz="4" w:space="0" w:color="auto"/>
              <w:right w:val="single" w:sz="4" w:space="0" w:color="auto"/>
            </w:tcBorders>
            <w:shd w:val="clear" w:color="000000" w:fill="CCFFCC"/>
            <w:noWrap/>
            <w:vAlign w:val="bottom"/>
            <w:hideMark/>
          </w:tcPr>
          <w:p w14:paraId="2B5AB18A" w14:textId="77777777" w:rsidR="00FD7118" w:rsidRPr="00FD7118" w:rsidRDefault="00FD7118" w:rsidP="00FD7118">
            <w:pPr>
              <w:jc w:val="right"/>
              <w:rPr>
                <w:rFonts w:ascii="Calibri" w:eastAsia="Times New Roman" w:hAnsi="Calibri" w:cs="Times New Roman"/>
                <w:color w:val="000000"/>
                <w:sz w:val="22"/>
                <w:szCs w:val="22"/>
              </w:rPr>
            </w:pPr>
            <w:r w:rsidRPr="00FD7118">
              <w:rPr>
                <w:rFonts w:ascii="Calibri" w:eastAsia="Times New Roman" w:hAnsi="Calibri" w:cs="Times New Roman"/>
                <w:color w:val="000000"/>
                <w:sz w:val="22"/>
                <w:szCs w:val="22"/>
              </w:rPr>
              <w:t xml:space="preserve">$550,000 </w:t>
            </w:r>
          </w:p>
        </w:tc>
        <w:tc>
          <w:tcPr>
            <w:tcW w:w="1440" w:type="dxa"/>
            <w:tcBorders>
              <w:top w:val="nil"/>
              <w:left w:val="nil"/>
              <w:bottom w:val="single" w:sz="4" w:space="0" w:color="auto"/>
              <w:right w:val="single" w:sz="4" w:space="0" w:color="auto"/>
            </w:tcBorders>
            <w:shd w:val="clear" w:color="000000" w:fill="CCFFCC"/>
            <w:noWrap/>
            <w:vAlign w:val="bottom"/>
            <w:hideMark/>
          </w:tcPr>
          <w:p w14:paraId="5159CF34" w14:textId="77777777" w:rsidR="00FD7118" w:rsidRPr="00FD7118" w:rsidRDefault="00FD7118" w:rsidP="00FD7118">
            <w:pPr>
              <w:jc w:val="right"/>
              <w:rPr>
                <w:rFonts w:ascii="Calibri" w:eastAsia="Times New Roman" w:hAnsi="Calibri" w:cs="Times New Roman"/>
                <w:color w:val="000000"/>
                <w:sz w:val="22"/>
                <w:szCs w:val="22"/>
              </w:rPr>
            </w:pPr>
            <w:r w:rsidRPr="00FD7118">
              <w:rPr>
                <w:rFonts w:ascii="Calibri" w:eastAsia="Times New Roman" w:hAnsi="Calibri" w:cs="Times New Roman"/>
                <w:color w:val="000000"/>
                <w:sz w:val="22"/>
                <w:szCs w:val="22"/>
              </w:rPr>
              <w:t xml:space="preserve">$580,000 </w:t>
            </w:r>
          </w:p>
        </w:tc>
        <w:tc>
          <w:tcPr>
            <w:tcW w:w="1440" w:type="dxa"/>
            <w:tcBorders>
              <w:top w:val="nil"/>
              <w:left w:val="nil"/>
              <w:bottom w:val="single" w:sz="4" w:space="0" w:color="auto"/>
              <w:right w:val="single" w:sz="4" w:space="0" w:color="auto"/>
            </w:tcBorders>
            <w:shd w:val="clear" w:color="000000" w:fill="CCFFCC"/>
            <w:noWrap/>
            <w:vAlign w:val="bottom"/>
            <w:hideMark/>
          </w:tcPr>
          <w:p w14:paraId="7D6ED015" w14:textId="77777777" w:rsidR="00FD7118" w:rsidRPr="00FD7118" w:rsidRDefault="00FD7118" w:rsidP="00FD7118">
            <w:pPr>
              <w:jc w:val="right"/>
              <w:rPr>
                <w:rFonts w:ascii="Calibri" w:eastAsia="Times New Roman" w:hAnsi="Calibri" w:cs="Times New Roman"/>
                <w:color w:val="000000"/>
                <w:sz w:val="22"/>
                <w:szCs w:val="22"/>
              </w:rPr>
            </w:pPr>
            <w:r w:rsidRPr="00FD7118">
              <w:rPr>
                <w:rFonts w:ascii="Calibri" w:eastAsia="Times New Roman" w:hAnsi="Calibri" w:cs="Times New Roman"/>
                <w:color w:val="000000"/>
                <w:sz w:val="22"/>
                <w:szCs w:val="22"/>
              </w:rPr>
              <w:t xml:space="preserve">$609,000 </w:t>
            </w:r>
          </w:p>
        </w:tc>
        <w:tc>
          <w:tcPr>
            <w:tcW w:w="1440" w:type="dxa"/>
            <w:tcBorders>
              <w:top w:val="nil"/>
              <w:left w:val="nil"/>
              <w:bottom w:val="single" w:sz="4" w:space="0" w:color="auto"/>
              <w:right w:val="single" w:sz="4" w:space="0" w:color="auto"/>
            </w:tcBorders>
            <w:shd w:val="clear" w:color="000000" w:fill="CCFFCC"/>
            <w:noWrap/>
            <w:vAlign w:val="bottom"/>
            <w:hideMark/>
          </w:tcPr>
          <w:p w14:paraId="1F31BFCD" w14:textId="77777777" w:rsidR="00FD7118" w:rsidRPr="00FD7118" w:rsidRDefault="00FD7118" w:rsidP="00FD7118">
            <w:pPr>
              <w:jc w:val="right"/>
              <w:rPr>
                <w:rFonts w:ascii="Calibri" w:eastAsia="Times New Roman" w:hAnsi="Calibri" w:cs="Times New Roman"/>
                <w:color w:val="000000"/>
                <w:sz w:val="22"/>
                <w:szCs w:val="22"/>
              </w:rPr>
            </w:pPr>
            <w:r w:rsidRPr="00FD7118">
              <w:rPr>
                <w:rFonts w:ascii="Calibri" w:eastAsia="Times New Roman" w:hAnsi="Calibri" w:cs="Times New Roman"/>
                <w:color w:val="000000"/>
                <w:sz w:val="22"/>
                <w:szCs w:val="22"/>
              </w:rPr>
              <w:t xml:space="preserve">$550,000 </w:t>
            </w:r>
          </w:p>
        </w:tc>
      </w:tr>
      <w:tr w:rsidR="00FD7118" w:rsidRPr="00FD7118" w14:paraId="46C5A9A7" w14:textId="77777777" w:rsidTr="00FD7118">
        <w:trPr>
          <w:trHeight w:val="300"/>
        </w:trPr>
        <w:tc>
          <w:tcPr>
            <w:tcW w:w="3920" w:type="dxa"/>
            <w:tcBorders>
              <w:top w:val="nil"/>
              <w:left w:val="single" w:sz="4" w:space="0" w:color="auto"/>
              <w:bottom w:val="single" w:sz="4" w:space="0" w:color="auto"/>
              <w:right w:val="single" w:sz="4" w:space="0" w:color="auto"/>
            </w:tcBorders>
            <w:shd w:val="clear" w:color="000000" w:fill="FFFF00"/>
            <w:noWrap/>
            <w:vAlign w:val="bottom"/>
            <w:hideMark/>
          </w:tcPr>
          <w:p w14:paraId="249A9593" w14:textId="77777777" w:rsidR="00FD7118" w:rsidRPr="00FD7118" w:rsidRDefault="00FD7118" w:rsidP="00FD7118">
            <w:pPr>
              <w:jc w:val="right"/>
              <w:rPr>
                <w:rFonts w:ascii="Calibri" w:eastAsia="Times New Roman" w:hAnsi="Calibri" w:cs="Times New Roman"/>
                <w:color w:val="000000"/>
                <w:sz w:val="22"/>
                <w:szCs w:val="22"/>
              </w:rPr>
            </w:pPr>
            <w:r w:rsidRPr="00FD7118">
              <w:rPr>
                <w:rFonts w:ascii="Calibri" w:eastAsia="Times New Roman" w:hAnsi="Calibri" w:cs="Times New Roman"/>
                <w:color w:val="000000"/>
                <w:sz w:val="22"/>
                <w:szCs w:val="22"/>
              </w:rPr>
              <w:t>FY % of funds from user fees</w:t>
            </w:r>
          </w:p>
        </w:tc>
        <w:tc>
          <w:tcPr>
            <w:tcW w:w="1440" w:type="dxa"/>
            <w:tcBorders>
              <w:top w:val="nil"/>
              <w:left w:val="nil"/>
              <w:bottom w:val="single" w:sz="4" w:space="0" w:color="auto"/>
              <w:right w:val="single" w:sz="4" w:space="0" w:color="auto"/>
            </w:tcBorders>
            <w:shd w:val="clear" w:color="000000" w:fill="FFFF00"/>
            <w:noWrap/>
            <w:vAlign w:val="bottom"/>
            <w:hideMark/>
          </w:tcPr>
          <w:p w14:paraId="5968DBBA" w14:textId="77777777" w:rsidR="00FD7118" w:rsidRPr="00FD7118" w:rsidRDefault="00FD7118" w:rsidP="00FD7118">
            <w:pPr>
              <w:jc w:val="right"/>
              <w:rPr>
                <w:rFonts w:ascii="Calibri" w:eastAsia="Times New Roman" w:hAnsi="Calibri" w:cs="Times New Roman"/>
                <w:color w:val="000000"/>
                <w:sz w:val="22"/>
                <w:szCs w:val="22"/>
              </w:rPr>
            </w:pPr>
            <w:r w:rsidRPr="00FD7118">
              <w:rPr>
                <w:rFonts w:ascii="Calibri" w:eastAsia="Times New Roman" w:hAnsi="Calibri" w:cs="Times New Roman"/>
                <w:color w:val="000000"/>
                <w:sz w:val="22"/>
                <w:szCs w:val="22"/>
              </w:rPr>
              <w:t>63%</w:t>
            </w:r>
          </w:p>
        </w:tc>
        <w:tc>
          <w:tcPr>
            <w:tcW w:w="1440" w:type="dxa"/>
            <w:tcBorders>
              <w:top w:val="nil"/>
              <w:left w:val="nil"/>
              <w:bottom w:val="single" w:sz="4" w:space="0" w:color="auto"/>
              <w:right w:val="single" w:sz="4" w:space="0" w:color="auto"/>
            </w:tcBorders>
            <w:shd w:val="clear" w:color="000000" w:fill="FFFF00"/>
            <w:noWrap/>
            <w:vAlign w:val="bottom"/>
            <w:hideMark/>
          </w:tcPr>
          <w:p w14:paraId="26C258AC" w14:textId="77777777" w:rsidR="00FD7118" w:rsidRPr="00FD7118" w:rsidRDefault="00FD7118" w:rsidP="00FD7118">
            <w:pPr>
              <w:jc w:val="right"/>
              <w:rPr>
                <w:rFonts w:ascii="Calibri" w:eastAsia="Times New Roman" w:hAnsi="Calibri" w:cs="Times New Roman"/>
                <w:color w:val="000000"/>
                <w:sz w:val="22"/>
                <w:szCs w:val="22"/>
              </w:rPr>
            </w:pPr>
            <w:r w:rsidRPr="00FD7118">
              <w:rPr>
                <w:rFonts w:ascii="Calibri" w:eastAsia="Times New Roman" w:hAnsi="Calibri" w:cs="Times New Roman"/>
                <w:color w:val="000000"/>
                <w:sz w:val="22"/>
                <w:szCs w:val="22"/>
              </w:rPr>
              <w:t>64%</w:t>
            </w:r>
          </w:p>
        </w:tc>
        <w:tc>
          <w:tcPr>
            <w:tcW w:w="1440" w:type="dxa"/>
            <w:tcBorders>
              <w:top w:val="nil"/>
              <w:left w:val="nil"/>
              <w:bottom w:val="single" w:sz="4" w:space="0" w:color="auto"/>
              <w:right w:val="single" w:sz="4" w:space="0" w:color="auto"/>
            </w:tcBorders>
            <w:shd w:val="clear" w:color="000000" w:fill="FFFF00"/>
            <w:noWrap/>
            <w:vAlign w:val="bottom"/>
            <w:hideMark/>
          </w:tcPr>
          <w:p w14:paraId="08D079C2" w14:textId="77777777" w:rsidR="00FD7118" w:rsidRPr="00FD7118" w:rsidRDefault="00FD7118" w:rsidP="00FD7118">
            <w:pPr>
              <w:jc w:val="right"/>
              <w:rPr>
                <w:rFonts w:ascii="Calibri" w:eastAsia="Times New Roman" w:hAnsi="Calibri" w:cs="Times New Roman"/>
                <w:color w:val="000000"/>
                <w:sz w:val="22"/>
                <w:szCs w:val="22"/>
              </w:rPr>
            </w:pPr>
            <w:r w:rsidRPr="00FD7118">
              <w:rPr>
                <w:rFonts w:ascii="Calibri" w:eastAsia="Times New Roman" w:hAnsi="Calibri" w:cs="Times New Roman"/>
                <w:color w:val="000000"/>
                <w:sz w:val="22"/>
                <w:szCs w:val="22"/>
              </w:rPr>
              <w:t>73%</w:t>
            </w:r>
          </w:p>
        </w:tc>
        <w:tc>
          <w:tcPr>
            <w:tcW w:w="1440" w:type="dxa"/>
            <w:tcBorders>
              <w:top w:val="nil"/>
              <w:left w:val="nil"/>
              <w:bottom w:val="single" w:sz="4" w:space="0" w:color="auto"/>
              <w:right w:val="single" w:sz="4" w:space="0" w:color="auto"/>
            </w:tcBorders>
            <w:shd w:val="clear" w:color="000000" w:fill="FFFF00"/>
            <w:noWrap/>
            <w:vAlign w:val="bottom"/>
            <w:hideMark/>
          </w:tcPr>
          <w:p w14:paraId="40DBAE97" w14:textId="77777777" w:rsidR="00FD7118" w:rsidRPr="00FD7118" w:rsidRDefault="00FD7118" w:rsidP="00FD7118">
            <w:pPr>
              <w:jc w:val="right"/>
              <w:rPr>
                <w:rFonts w:ascii="Calibri" w:eastAsia="Times New Roman" w:hAnsi="Calibri" w:cs="Times New Roman"/>
                <w:color w:val="000000"/>
                <w:sz w:val="22"/>
                <w:szCs w:val="22"/>
              </w:rPr>
            </w:pPr>
            <w:r w:rsidRPr="00FD7118">
              <w:rPr>
                <w:rFonts w:ascii="Calibri" w:eastAsia="Times New Roman" w:hAnsi="Calibri" w:cs="Times New Roman"/>
                <w:color w:val="000000"/>
                <w:sz w:val="22"/>
                <w:szCs w:val="22"/>
              </w:rPr>
              <w:t>73%</w:t>
            </w:r>
          </w:p>
        </w:tc>
      </w:tr>
      <w:tr w:rsidR="00FD7118" w:rsidRPr="00FD7118" w14:paraId="27903AFB" w14:textId="77777777" w:rsidTr="00FD7118">
        <w:trPr>
          <w:trHeight w:val="300"/>
        </w:trPr>
        <w:tc>
          <w:tcPr>
            <w:tcW w:w="3920" w:type="dxa"/>
            <w:tcBorders>
              <w:top w:val="nil"/>
              <w:left w:val="single" w:sz="4" w:space="0" w:color="auto"/>
              <w:bottom w:val="single" w:sz="4" w:space="0" w:color="auto"/>
              <w:right w:val="single" w:sz="4" w:space="0" w:color="auto"/>
            </w:tcBorders>
            <w:shd w:val="clear" w:color="auto" w:fill="auto"/>
            <w:noWrap/>
            <w:vAlign w:val="bottom"/>
            <w:hideMark/>
          </w:tcPr>
          <w:p w14:paraId="280A3A7F" w14:textId="77777777" w:rsidR="00FD7118" w:rsidRPr="00FD7118" w:rsidRDefault="00FD7118" w:rsidP="00FD7118">
            <w:pPr>
              <w:rPr>
                <w:rFonts w:ascii="Calibri" w:eastAsia="Times New Roman" w:hAnsi="Calibri" w:cs="Times New Roman"/>
                <w:color w:val="000000"/>
                <w:sz w:val="22"/>
                <w:szCs w:val="22"/>
              </w:rPr>
            </w:pPr>
            <w:r w:rsidRPr="00FD7118">
              <w:rPr>
                <w:rFonts w:ascii="Calibri" w:eastAsia="Times New Roman" w:hAnsi="Calibri" w:cs="Times New Roman"/>
                <w:color w:val="000000"/>
                <w:sz w:val="22"/>
                <w:szCs w:val="22"/>
              </w:rPr>
              <w:t> </w:t>
            </w:r>
          </w:p>
        </w:tc>
        <w:tc>
          <w:tcPr>
            <w:tcW w:w="1440" w:type="dxa"/>
            <w:tcBorders>
              <w:top w:val="nil"/>
              <w:left w:val="nil"/>
              <w:bottom w:val="single" w:sz="4" w:space="0" w:color="auto"/>
              <w:right w:val="single" w:sz="4" w:space="0" w:color="auto"/>
            </w:tcBorders>
            <w:shd w:val="clear" w:color="auto" w:fill="auto"/>
            <w:noWrap/>
            <w:vAlign w:val="bottom"/>
            <w:hideMark/>
          </w:tcPr>
          <w:p w14:paraId="2B72D0E9" w14:textId="77777777" w:rsidR="00FD7118" w:rsidRPr="00FD7118" w:rsidRDefault="00FD7118" w:rsidP="00FD7118">
            <w:pPr>
              <w:rPr>
                <w:rFonts w:ascii="Calibri" w:eastAsia="Times New Roman" w:hAnsi="Calibri" w:cs="Times New Roman"/>
                <w:color w:val="000000"/>
                <w:sz w:val="22"/>
                <w:szCs w:val="22"/>
              </w:rPr>
            </w:pPr>
            <w:r w:rsidRPr="00FD7118">
              <w:rPr>
                <w:rFonts w:ascii="Calibri" w:eastAsia="Times New Roman" w:hAnsi="Calibri" w:cs="Times New Roman"/>
                <w:color w:val="000000"/>
                <w:sz w:val="22"/>
                <w:szCs w:val="22"/>
              </w:rPr>
              <w:t> </w:t>
            </w:r>
          </w:p>
        </w:tc>
        <w:tc>
          <w:tcPr>
            <w:tcW w:w="1440" w:type="dxa"/>
            <w:tcBorders>
              <w:top w:val="nil"/>
              <w:left w:val="nil"/>
              <w:bottom w:val="single" w:sz="4" w:space="0" w:color="auto"/>
              <w:right w:val="single" w:sz="4" w:space="0" w:color="auto"/>
            </w:tcBorders>
            <w:shd w:val="clear" w:color="auto" w:fill="auto"/>
            <w:noWrap/>
            <w:vAlign w:val="bottom"/>
            <w:hideMark/>
          </w:tcPr>
          <w:p w14:paraId="6EC54C04" w14:textId="77777777" w:rsidR="00FD7118" w:rsidRPr="00FD7118" w:rsidRDefault="00FD7118" w:rsidP="00FD7118">
            <w:pPr>
              <w:rPr>
                <w:rFonts w:ascii="Calibri" w:eastAsia="Times New Roman" w:hAnsi="Calibri" w:cs="Times New Roman"/>
                <w:color w:val="000000"/>
                <w:sz w:val="22"/>
                <w:szCs w:val="22"/>
              </w:rPr>
            </w:pPr>
            <w:r w:rsidRPr="00FD7118">
              <w:rPr>
                <w:rFonts w:ascii="Calibri" w:eastAsia="Times New Roman" w:hAnsi="Calibri" w:cs="Times New Roman"/>
                <w:color w:val="000000"/>
                <w:sz w:val="22"/>
                <w:szCs w:val="22"/>
              </w:rPr>
              <w:t> </w:t>
            </w:r>
          </w:p>
        </w:tc>
        <w:tc>
          <w:tcPr>
            <w:tcW w:w="1440" w:type="dxa"/>
            <w:tcBorders>
              <w:top w:val="nil"/>
              <w:left w:val="nil"/>
              <w:bottom w:val="single" w:sz="4" w:space="0" w:color="auto"/>
              <w:right w:val="single" w:sz="4" w:space="0" w:color="auto"/>
            </w:tcBorders>
            <w:shd w:val="clear" w:color="auto" w:fill="auto"/>
            <w:noWrap/>
            <w:vAlign w:val="bottom"/>
            <w:hideMark/>
          </w:tcPr>
          <w:p w14:paraId="22021956" w14:textId="77777777" w:rsidR="00FD7118" w:rsidRPr="00FD7118" w:rsidRDefault="00FD7118" w:rsidP="00FD7118">
            <w:pPr>
              <w:rPr>
                <w:rFonts w:ascii="Calibri" w:eastAsia="Times New Roman" w:hAnsi="Calibri" w:cs="Times New Roman"/>
                <w:color w:val="000000"/>
                <w:sz w:val="22"/>
                <w:szCs w:val="22"/>
              </w:rPr>
            </w:pPr>
            <w:r w:rsidRPr="00FD7118">
              <w:rPr>
                <w:rFonts w:ascii="Calibri" w:eastAsia="Times New Roman" w:hAnsi="Calibri" w:cs="Times New Roman"/>
                <w:color w:val="000000"/>
                <w:sz w:val="22"/>
                <w:szCs w:val="22"/>
              </w:rPr>
              <w:t> </w:t>
            </w:r>
          </w:p>
        </w:tc>
        <w:tc>
          <w:tcPr>
            <w:tcW w:w="1440" w:type="dxa"/>
            <w:tcBorders>
              <w:top w:val="nil"/>
              <w:left w:val="nil"/>
              <w:bottom w:val="single" w:sz="4" w:space="0" w:color="auto"/>
              <w:right w:val="single" w:sz="4" w:space="0" w:color="auto"/>
            </w:tcBorders>
            <w:shd w:val="clear" w:color="auto" w:fill="auto"/>
            <w:noWrap/>
            <w:vAlign w:val="bottom"/>
            <w:hideMark/>
          </w:tcPr>
          <w:p w14:paraId="4592B0AA" w14:textId="77777777" w:rsidR="00FD7118" w:rsidRPr="00FD7118" w:rsidRDefault="00FD7118" w:rsidP="00FD7118">
            <w:pPr>
              <w:rPr>
                <w:rFonts w:ascii="Calibri" w:eastAsia="Times New Roman" w:hAnsi="Calibri" w:cs="Times New Roman"/>
                <w:color w:val="000000"/>
                <w:sz w:val="22"/>
                <w:szCs w:val="22"/>
              </w:rPr>
            </w:pPr>
            <w:r w:rsidRPr="00FD7118">
              <w:rPr>
                <w:rFonts w:ascii="Calibri" w:eastAsia="Times New Roman" w:hAnsi="Calibri" w:cs="Times New Roman"/>
                <w:color w:val="000000"/>
                <w:sz w:val="22"/>
                <w:szCs w:val="22"/>
              </w:rPr>
              <w:t> </w:t>
            </w:r>
          </w:p>
        </w:tc>
      </w:tr>
      <w:tr w:rsidR="00FD7118" w:rsidRPr="00FD7118" w14:paraId="0000A06E" w14:textId="77777777" w:rsidTr="00FD7118">
        <w:trPr>
          <w:trHeight w:val="300"/>
        </w:trPr>
        <w:tc>
          <w:tcPr>
            <w:tcW w:w="3920" w:type="dxa"/>
            <w:tcBorders>
              <w:top w:val="nil"/>
              <w:left w:val="single" w:sz="4" w:space="0" w:color="auto"/>
              <w:bottom w:val="single" w:sz="4" w:space="0" w:color="auto"/>
              <w:right w:val="single" w:sz="4" w:space="0" w:color="auto"/>
            </w:tcBorders>
            <w:shd w:val="clear" w:color="000000" w:fill="CCFFCC"/>
            <w:noWrap/>
            <w:vAlign w:val="bottom"/>
            <w:hideMark/>
          </w:tcPr>
          <w:p w14:paraId="63338520" w14:textId="77777777" w:rsidR="00FD7118" w:rsidRPr="00FD7118" w:rsidRDefault="00FD7118" w:rsidP="00FD7118">
            <w:pPr>
              <w:jc w:val="right"/>
              <w:rPr>
                <w:rFonts w:ascii="Calibri" w:eastAsia="Times New Roman" w:hAnsi="Calibri" w:cs="Times New Roman"/>
                <w:color w:val="000000"/>
                <w:sz w:val="22"/>
                <w:szCs w:val="22"/>
              </w:rPr>
            </w:pPr>
            <w:r w:rsidRPr="00FD7118">
              <w:rPr>
                <w:rFonts w:ascii="Calibri" w:eastAsia="Times New Roman" w:hAnsi="Calibri" w:cs="Times New Roman"/>
                <w:color w:val="000000"/>
                <w:sz w:val="22"/>
                <w:szCs w:val="22"/>
              </w:rPr>
              <w:t>FY Operating Expense</w:t>
            </w:r>
          </w:p>
        </w:tc>
        <w:tc>
          <w:tcPr>
            <w:tcW w:w="1440" w:type="dxa"/>
            <w:tcBorders>
              <w:top w:val="nil"/>
              <w:left w:val="nil"/>
              <w:bottom w:val="single" w:sz="4" w:space="0" w:color="auto"/>
              <w:right w:val="single" w:sz="4" w:space="0" w:color="auto"/>
            </w:tcBorders>
            <w:shd w:val="clear" w:color="000000" w:fill="CCFFCC"/>
            <w:noWrap/>
            <w:vAlign w:val="bottom"/>
            <w:hideMark/>
          </w:tcPr>
          <w:p w14:paraId="4A870393" w14:textId="77777777" w:rsidR="00FD7118" w:rsidRPr="00FD7118" w:rsidRDefault="00FD7118" w:rsidP="00FD7118">
            <w:pPr>
              <w:jc w:val="right"/>
              <w:rPr>
                <w:rFonts w:ascii="Calibri" w:eastAsia="Times New Roman" w:hAnsi="Calibri" w:cs="Times New Roman"/>
                <w:color w:val="000000"/>
                <w:sz w:val="22"/>
                <w:szCs w:val="22"/>
              </w:rPr>
            </w:pPr>
            <w:r w:rsidRPr="00FD7118">
              <w:rPr>
                <w:rFonts w:ascii="Calibri" w:eastAsia="Times New Roman" w:hAnsi="Calibri" w:cs="Times New Roman"/>
                <w:color w:val="000000"/>
                <w:sz w:val="22"/>
                <w:szCs w:val="22"/>
              </w:rPr>
              <w:t xml:space="preserve">$774,188 </w:t>
            </w:r>
          </w:p>
        </w:tc>
        <w:tc>
          <w:tcPr>
            <w:tcW w:w="1440" w:type="dxa"/>
            <w:tcBorders>
              <w:top w:val="nil"/>
              <w:left w:val="nil"/>
              <w:bottom w:val="single" w:sz="4" w:space="0" w:color="auto"/>
              <w:right w:val="single" w:sz="4" w:space="0" w:color="auto"/>
            </w:tcBorders>
            <w:shd w:val="clear" w:color="000000" w:fill="CCFFCC"/>
            <w:noWrap/>
            <w:vAlign w:val="bottom"/>
            <w:hideMark/>
          </w:tcPr>
          <w:p w14:paraId="38A10E45" w14:textId="77777777" w:rsidR="00FD7118" w:rsidRPr="00FD7118" w:rsidRDefault="00FD7118" w:rsidP="00FD7118">
            <w:pPr>
              <w:jc w:val="right"/>
              <w:rPr>
                <w:rFonts w:ascii="Calibri" w:eastAsia="Times New Roman" w:hAnsi="Calibri" w:cs="Times New Roman"/>
                <w:color w:val="000000"/>
                <w:sz w:val="22"/>
                <w:szCs w:val="22"/>
              </w:rPr>
            </w:pPr>
            <w:r w:rsidRPr="00FD7118">
              <w:rPr>
                <w:rFonts w:ascii="Calibri" w:eastAsia="Times New Roman" w:hAnsi="Calibri" w:cs="Times New Roman"/>
                <w:color w:val="000000"/>
                <w:sz w:val="22"/>
                <w:szCs w:val="22"/>
              </w:rPr>
              <w:t xml:space="preserve">$792,839 </w:t>
            </w:r>
          </w:p>
        </w:tc>
        <w:tc>
          <w:tcPr>
            <w:tcW w:w="1440" w:type="dxa"/>
            <w:tcBorders>
              <w:top w:val="nil"/>
              <w:left w:val="nil"/>
              <w:bottom w:val="single" w:sz="4" w:space="0" w:color="auto"/>
              <w:right w:val="single" w:sz="4" w:space="0" w:color="auto"/>
            </w:tcBorders>
            <w:shd w:val="clear" w:color="000000" w:fill="CCFFCC"/>
            <w:noWrap/>
            <w:vAlign w:val="bottom"/>
            <w:hideMark/>
          </w:tcPr>
          <w:p w14:paraId="15AD4E2D" w14:textId="77777777" w:rsidR="00FD7118" w:rsidRPr="00FD7118" w:rsidRDefault="00FD7118" w:rsidP="00FD7118">
            <w:pPr>
              <w:jc w:val="right"/>
              <w:rPr>
                <w:rFonts w:ascii="Calibri" w:eastAsia="Times New Roman" w:hAnsi="Calibri" w:cs="Times New Roman"/>
                <w:color w:val="000000"/>
                <w:sz w:val="22"/>
                <w:szCs w:val="22"/>
              </w:rPr>
            </w:pPr>
            <w:r w:rsidRPr="00FD7118">
              <w:rPr>
                <w:rFonts w:ascii="Calibri" w:eastAsia="Times New Roman" w:hAnsi="Calibri" w:cs="Times New Roman"/>
                <w:color w:val="000000"/>
                <w:sz w:val="22"/>
                <w:szCs w:val="22"/>
              </w:rPr>
              <w:t xml:space="preserve">$804,098 </w:t>
            </w:r>
          </w:p>
        </w:tc>
        <w:tc>
          <w:tcPr>
            <w:tcW w:w="1440" w:type="dxa"/>
            <w:tcBorders>
              <w:top w:val="nil"/>
              <w:left w:val="nil"/>
              <w:bottom w:val="single" w:sz="4" w:space="0" w:color="auto"/>
              <w:right w:val="single" w:sz="4" w:space="0" w:color="auto"/>
            </w:tcBorders>
            <w:shd w:val="clear" w:color="000000" w:fill="CCFFCC"/>
            <w:noWrap/>
            <w:vAlign w:val="bottom"/>
            <w:hideMark/>
          </w:tcPr>
          <w:p w14:paraId="349CD769" w14:textId="77777777" w:rsidR="00FD7118" w:rsidRPr="00FD7118" w:rsidRDefault="00FD7118" w:rsidP="00FD7118">
            <w:pPr>
              <w:jc w:val="right"/>
              <w:rPr>
                <w:rFonts w:ascii="Calibri" w:eastAsia="Times New Roman" w:hAnsi="Calibri" w:cs="Times New Roman"/>
                <w:color w:val="000000"/>
                <w:sz w:val="22"/>
                <w:szCs w:val="22"/>
              </w:rPr>
            </w:pPr>
            <w:r w:rsidRPr="00FD7118">
              <w:rPr>
                <w:rFonts w:ascii="Calibri" w:eastAsia="Times New Roman" w:hAnsi="Calibri" w:cs="Times New Roman"/>
                <w:color w:val="000000"/>
                <w:sz w:val="22"/>
                <w:szCs w:val="22"/>
              </w:rPr>
              <w:t xml:space="preserve">$751,502 </w:t>
            </w:r>
          </w:p>
        </w:tc>
      </w:tr>
      <w:tr w:rsidR="00FD7118" w:rsidRPr="00FD7118" w14:paraId="1C8CD41B" w14:textId="77777777" w:rsidTr="00FD7118">
        <w:trPr>
          <w:trHeight w:val="300"/>
        </w:trPr>
        <w:tc>
          <w:tcPr>
            <w:tcW w:w="3920" w:type="dxa"/>
            <w:tcBorders>
              <w:top w:val="nil"/>
              <w:left w:val="single" w:sz="4" w:space="0" w:color="auto"/>
              <w:bottom w:val="single" w:sz="4" w:space="0" w:color="auto"/>
              <w:right w:val="single" w:sz="4" w:space="0" w:color="auto"/>
            </w:tcBorders>
            <w:shd w:val="clear" w:color="auto" w:fill="auto"/>
            <w:noWrap/>
            <w:vAlign w:val="bottom"/>
            <w:hideMark/>
          </w:tcPr>
          <w:p w14:paraId="331741CD" w14:textId="77777777" w:rsidR="00FD7118" w:rsidRPr="00FD7118" w:rsidRDefault="00FD7118" w:rsidP="00FD7118">
            <w:pPr>
              <w:rPr>
                <w:rFonts w:ascii="Calibri" w:eastAsia="Times New Roman" w:hAnsi="Calibri" w:cs="Times New Roman"/>
                <w:color w:val="000000"/>
                <w:sz w:val="22"/>
                <w:szCs w:val="22"/>
              </w:rPr>
            </w:pPr>
            <w:r w:rsidRPr="00FD7118">
              <w:rPr>
                <w:rFonts w:ascii="Calibri" w:eastAsia="Times New Roman" w:hAnsi="Calibri" w:cs="Times New Roman"/>
                <w:color w:val="000000"/>
                <w:sz w:val="22"/>
                <w:szCs w:val="22"/>
              </w:rPr>
              <w:t> </w:t>
            </w:r>
          </w:p>
        </w:tc>
        <w:tc>
          <w:tcPr>
            <w:tcW w:w="1440" w:type="dxa"/>
            <w:tcBorders>
              <w:top w:val="nil"/>
              <w:left w:val="nil"/>
              <w:bottom w:val="single" w:sz="4" w:space="0" w:color="auto"/>
              <w:right w:val="single" w:sz="4" w:space="0" w:color="auto"/>
            </w:tcBorders>
            <w:shd w:val="clear" w:color="auto" w:fill="auto"/>
            <w:noWrap/>
            <w:vAlign w:val="bottom"/>
            <w:hideMark/>
          </w:tcPr>
          <w:p w14:paraId="1E4424E7" w14:textId="77777777" w:rsidR="00FD7118" w:rsidRPr="00FD7118" w:rsidRDefault="00FD7118" w:rsidP="00FD7118">
            <w:pPr>
              <w:rPr>
                <w:rFonts w:ascii="Calibri" w:eastAsia="Times New Roman" w:hAnsi="Calibri" w:cs="Times New Roman"/>
                <w:color w:val="000000"/>
                <w:sz w:val="22"/>
                <w:szCs w:val="22"/>
              </w:rPr>
            </w:pPr>
            <w:r w:rsidRPr="00FD7118">
              <w:rPr>
                <w:rFonts w:ascii="Calibri" w:eastAsia="Times New Roman" w:hAnsi="Calibri" w:cs="Times New Roman"/>
                <w:color w:val="000000"/>
                <w:sz w:val="22"/>
                <w:szCs w:val="22"/>
              </w:rPr>
              <w:t> </w:t>
            </w:r>
          </w:p>
        </w:tc>
        <w:tc>
          <w:tcPr>
            <w:tcW w:w="1440" w:type="dxa"/>
            <w:tcBorders>
              <w:top w:val="nil"/>
              <w:left w:val="nil"/>
              <w:bottom w:val="single" w:sz="4" w:space="0" w:color="auto"/>
              <w:right w:val="single" w:sz="4" w:space="0" w:color="auto"/>
            </w:tcBorders>
            <w:shd w:val="clear" w:color="auto" w:fill="auto"/>
            <w:noWrap/>
            <w:vAlign w:val="bottom"/>
            <w:hideMark/>
          </w:tcPr>
          <w:p w14:paraId="37486180" w14:textId="77777777" w:rsidR="00FD7118" w:rsidRPr="00FD7118" w:rsidRDefault="00FD7118" w:rsidP="00FD7118">
            <w:pPr>
              <w:rPr>
                <w:rFonts w:ascii="Calibri" w:eastAsia="Times New Roman" w:hAnsi="Calibri" w:cs="Times New Roman"/>
                <w:color w:val="000000"/>
                <w:sz w:val="22"/>
                <w:szCs w:val="22"/>
              </w:rPr>
            </w:pPr>
            <w:r w:rsidRPr="00FD7118">
              <w:rPr>
                <w:rFonts w:ascii="Calibri" w:eastAsia="Times New Roman" w:hAnsi="Calibri" w:cs="Times New Roman"/>
                <w:color w:val="000000"/>
                <w:sz w:val="22"/>
                <w:szCs w:val="22"/>
              </w:rPr>
              <w:t> </w:t>
            </w:r>
          </w:p>
        </w:tc>
        <w:tc>
          <w:tcPr>
            <w:tcW w:w="1440" w:type="dxa"/>
            <w:tcBorders>
              <w:top w:val="nil"/>
              <w:left w:val="nil"/>
              <w:bottom w:val="single" w:sz="4" w:space="0" w:color="auto"/>
              <w:right w:val="single" w:sz="4" w:space="0" w:color="auto"/>
            </w:tcBorders>
            <w:shd w:val="clear" w:color="auto" w:fill="auto"/>
            <w:noWrap/>
            <w:vAlign w:val="bottom"/>
            <w:hideMark/>
          </w:tcPr>
          <w:p w14:paraId="6ED12C16" w14:textId="77777777" w:rsidR="00FD7118" w:rsidRPr="00FD7118" w:rsidRDefault="00FD7118" w:rsidP="00FD7118">
            <w:pPr>
              <w:rPr>
                <w:rFonts w:ascii="Calibri" w:eastAsia="Times New Roman" w:hAnsi="Calibri" w:cs="Times New Roman"/>
                <w:color w:val="000000"/>
                <w:sz w:val="22"/>
                <w:szCs w:val="22"/>
              </w:rPr>
            </w:pPr>
            <w:r w:rsidRPr="00FD7118">
              <w:rPr>
                <w:rFonts w:ascii="Calibri" w:eastAsia="Times New Roman" w:hAnsi="Calibri" w:cs="Times New Roman"/>
                <w:color w:val="000000"/>
                <w:sz w:val="22"/>
                <w:szCs w:val="22"/>
              </w:rPr>
              <w:t> </w:t>
            </w:r>
          </w:p>
        </w:tc>
        <w:tc>
          <w:tcPr>
            <w:tcW w:w="1440" w:type="dxa"/>
            <w:tcBorders>
              <w:top w:val="nil"/>
              <w:left w:val="nil"/>
              <w:bottom w:val="single" w:sz="4" w:space="0" w:color="auto"/>
              <w:right w:val="single" w:sz="4" w:space="0" w:color="auto"/>
            </w:tcBorders>
            <w:shd w:val="clear" w:color="auto" w:fill="auto"/>
            <w:noWrap/>
            <w:vAlign w:val="bottom"/>
            <w:hideMark/>
          </w:tcPr>
          <w:p w14:paraId="699537DC" w14:textId="77777777" w:rsidR="00FD7118" w:rsidRPr="00FD7118" w:rsidRDefault="00FD7118" w:rsidP="00FD7118">
            <w:pPr>
              <w:rPr>
                <w:rFonts w:ascii="Calibri" w:eastAsia="Times New Roman" w:hAnsi="Calibri" w:cs="Times New Roman"/>
                <w:color w:val="000000"/>
                <w:sz w:val="22"/>
                <w:szCs w:val="22"/>
              </w:rPr>
            </w:pPr>
            <w:r w:rsidRPr="00FD7118">
              <w:rPr>
                <w:rFonts w:ascii="Calibri" w:eastAsia="Times New Roman" w:hAnsi="Calibri" w:cs="Times New Roman"/>
                <w:color w:val="000000"/>
                <w:sz w:val="22"/>
                <w:szCs w:val="22"/>
              </w:rPr>
              <w:t> </w:t>
            </w:r>
          </w:p>
        </w:tc>
      </w:tr>
      <w:tr w:rsidR="00FD7118" w:rsidRPr="00FD7118" w14:paraId="1BBEDA36" w14:textId="77777777" w:rsidTr="00FD7118">
        <w:trPr>
          <w:trHeight w:val="300"/>
        </w:trPr>
        <w:tc>
          <w:tcPr>
            <w:tcW w:w="3920" w:type="dxa"/>
            <w:tcBorders>
              <w:top w:val="nil"/>
              <w:left w:val="single" w:sz="4" w:space="0" w:color="auto"/>
              <w:bottom w:val="single" w:sz="4" w:space="0" w:color="auto"/>
              <w:right w:val="single" w:sz="4" w:space="0" w:color="auto"/>
            </w:tcBorders>
            <w:shd w:val="clear" w:color="000000" w:fill="CCFFCC"/>
            <w:noWrap/>
            <w:vAlign w:val="bottom"/>
            <w:hideMark/>
          </w:tcPr>
          <w:p w14:paraId="61B1D9D6" w14:textId="77777777" w:rsidR="00FD7118" w:rsidRPr="00FD7118" w:rsidRDefault="00FD7118" w:rsidP="00FD7118">
            <w:pPr>
              <w:jc w:val="right"/>
              <w:rPr>
                <w:rFonts w:ascii="Calibri" w:eastAsia="Times New Roman" w:hAnsi="Calibri" w:cs="Times New Roman"/>
                <w:color w:val="000000"/>
                <w:sz w:val="22"/>
                <w:szCs w:val="22"/>
              </w:rPr>
            </w:pPr>
            <w:r w:rsidRPr="00FD7118">
              <w:rPr>
                <w:rFonts w:ascii="Calibri" w:eastAsia="Times New Roman" w:hAnsi="Calibri" w:cs="Times New Roman"/>
                <w:color w:val="000000"/>
                <w:sz w:val="22"/>
                <w:szCs w:val="22"/>
              </w:rPr>
              <w:t>FY Operating Surplus/(Loss)</w:t>
            </w:r>
          </w:p>
        </w:tc>
        <w:tc>
          <w:tcPr>
            <w:tcW w:w="1440" w:type="dxa"/>
            <w:tcBorders>
              <w:top w:val="nil"/>
              <w:left w:val="nil"/>
              <w:bottom w:val="single" w:sz="4" w:space="0" w:color="auto"/>
              <w:right w:val="single" w:sz="4" w:space="0" w:color="auto"/>
            </w:tcBorders>
            <w:shd w:val="clear" w:color="000000" w:fill="CCFFCC"/>
            <w:noWrap/>
            <w:vAlign w:val="bottom"/>
            <w:hideMark/>
          </w:tcPr>
          <w:p w14:paraId="7EFED243" w14:textId="77777777" w:rsidR="00FD7118" w:rsidRPr="00FD7118" w:rsidRDefault="00FD7118" w:rsidP="00FD7118">
            <w:pPr>
              <w:jc w:val="right"/>
              <w:rPr>
                <w:rFonts w:ascii="Calibri" w:eastAsia="Times New Roman" w:hAnsi="Calibri" w:cs="Times New Roman"/>
                <w:color w:val="000000"/>
                <w:sz w:val="22"/>
                <w:szCs w:val="22"/>
              </w:rPr>
            </w:pPr>
            <w:r w:rsidRPr="00FD7118">
              <w:rPr>
                <w:rFonts w:ascii="Calibri" w:eastAsia="Times New Roman" w:hAnsi="Calibri" w:cs="Times New Roman"/>
                <w:color w:val="000000"/>
                <w:sz w:val="22"/>
                <w:szCs w:val="22"/>
              </w:rPr>
              <w:t xml:space="preserve">$95,812 </w:t>
            </w:r>
          </w:p>
        </w:tc>
        <w:tc>
          <w:tcPr>
            <w:tcW w:w="1440" w:type="dxa"/>
            <w:tcBorders>
              <w:top w:val="nil"/>
              <w:left w:val="nil"/>
              <w:bottom w:val="single" w:sz="4" w:space="0" w:color="auto"/>
              <w:right w:val="single" w:sz="4" w:space="0" w:color="auto"/>
            </w:tcBorders>
            <w:shd w:val="clear" w:color="000000" w:fill="CCFFCC"/>
            <w:noWrap/>
            <w:vAlign w:val="bottom"/>
            <w:hideMark/>
          </w:tcPr>
          <w:p w14:paraId="10D54748" w14:textId="77777777" w:rsidR="00FD7118" w:rsidRPr="00FD7118" w:rsidRDefault="00FD7118" w:rsidP="00FD7118">
            <w:pPr>
              <w:jc w:val="right"/>
              <w:rPr>
                <w:rFonts w:ascii="Calibri" w:eastAsia="Times New Roman" w:hAnsi="Calibri" w:cs="Times New Roman"/>
                <w:color w:val="000000"/>
                <w:sz w:val="22"/>
                <w:szCs w:val="22"/>
              </w:rPr>
            </w:pPr>
            <w:r w:rsidRPr="00FD7118">
              <w:rPr>
                <w:rFonts w:ascii="Calibri" w:eastAsia="Times New Roman" w:hAnsi="Calibri" w:cs="Times New Roman"/>
                <w:color w:val="000000"/>
                <w:sz w:val="22"/>
                <w:szCs w:val="22"/>
              </w:rPr>
              <w:t xml:space="preserve">$107,161 </w:t>
            </w:r>
          </w:p>
        </w:tc>
        <w:tc>
          <w:tcPr>
            <w:tcW w:w="1440" w:type="dxa"/>
            <w:tcBorders>
              <w:top w:val="nil"/>
              <w:left w:val="nil"/>
              <w:bottom w:val="single" w:sz="4" w:space="0" w:color="auto"/>
              <w:right w:val="single" w:sz="4" w:space="0" w:color="auto"/>
            </w:tcBorders>
            <w:shd w:val="clear" w:color="000000" w:fill="CCFFCC"/>
            <w:noWrap/>
            <w:vAlign w:val="bottom"/>
            <w:hideMark/>
          </w:tcPr>
          <w:p w14:paraId="611C6135" w14:textId="77777777" w:rsidR="00FD7118" w:rsidRPr="00FD7118" w:rsidRDefault="00FD7118" w:rsidP="00FD7118">
            <w:pPr>
              <w:jc w:val="right"/>
              <w:rPr>
                <w:rFonts w:ascii="Calibri" w:eastAsia="Times New Roman" w:hAnsi="Calibri" w:cs="Times New Roman"/>
                <w:color w:val="000000"/>
                <w:sz w:val="22"/>
                <w:szCs w:val="22"/>
              </w:rPr>
            </w:pPr>
            <w:r w:rsidRPr="00FD7118">
              <w:rPr>
                <w:rFonts w:ascii="Calibri" w:eastAsia="Times New Roman" w:hAnsi="Calibri" w:cs="Times New Roman"/>
                <w:color w:val="000000"/>
                <w:sz w:val="22"/>
                <w:szCs w:val="22"/>
              </w:rPr>
              <w:t xml:space="preserve">$24,902 </w:t>
            </w:r>
          </w:p>
        </w:tc>
        <w:tc>
          <w:tcPr>
            <w:tcW w:w="1440" w:type="dxa"/>
            <w:tcBorders>
              <w:top w:val="nil"/>
              <w:left w:val="nil"/>
              <w:bottom w:val="single" w:sz="4" w:space="0" w:color="auto"/>
              <w:right w:val="single" w:sz="4" w:space="0" w:color="auto"/>
            </w:tcBorders>
            <w:shd w:val="clear" w:color="000000" w:fill="CCFFCC"/>
            <w:noWrap/>
            <w:vAlign w:val="bottom"/>
            <w:hideMark/>
          </w:tcPr>
          <w:p w14:paraId="18CA161B" w14:textId="77777777" w:rsidR="00FD7118" w:rsidRPr="00FD7118" w:rsidRDefault="00FD7118" w:rsidP="00FD7118">
            <w:pPr>
              <w:jc w:val="right"/>
              <w:rPr>
                <w:rFonts w:ascii="Calibri" w:eastAsia="Times New Roman" w:hAnsi="Calibri" w:cs="Times New Roman"/>
                <w:color w:val="000000"/>
                <w:sz w:val="22"/>
                <w:szCs w:val="22"/>
              </w:rPr>
            </w:pPr>
            <w:r w:rsidRPr="00FD7118">
              <w:rPr>
                <w:rFonts w:ascii="Calibri" w:eastAsia="Times New Roman" w:hAnsi="Calibri" w:cs="Times New Roman"/>
                <w:color w:val="DD0806"/>
                <w:sz w:val="22"/>
                <w:szCs w:val="22"/>
              </w:rPr>
              <w:t>($1,502)</w:t>
            </w:r>
          </w:p>
        </w:tc>
      </w:tr>
      <w:tr w:rsidR="00FD7118" w:rsidRPr="00FD7118" w14:paraId="73758FFE" w14:textId="77777777" w:rsidTr="00FD7118">
        <w:trPr>
          <w:trHeight w:val="300"/>
        </w:trPr>
        <w:tc>
          <w:tcPr>
            <w:tcW w:w="3920" w:type="dxa"/>
            <w:tcBorders>
              <w:top w:val="nil"/>
              <w:left w:val="single" w:sz="4" w:space="0" w:color="auto"/>
              <w:bottom w:val="single" w:sz="4" w:space="0" w:color="auto"/>
              <w:right w:val="single" w:sz="4" w:space="0" w:color="auto"/>
            </w:tcBorders>
            <w:shd w:val="clear" w:color="000000" w:fill="CCFFCC"/>
            <w:noWrap/>
            <w:vAlign w:val="bottom"/>
            <w:hideMark/>
          </w:tcPr>
          <w:p w14:paraId="03C5F947" w14:textId="77777777" w:rsidR="00FD7118" w:rsidRPr="00FD7118" w:rsidRDefault="00FD7118" w:rsidP="00FD7118">
            <w:pPr>
              <w:jc w:val="right"/>
              <w:rPr>
                <w:rFonts w:ascii="Calibri" w:eastAsia="Times New Roman" w:hAnsi="Calibri" w:cs="Times New Roman"/>
                <w:i/>
                <w:iCs/>
                <w:color w:val="000000"/>
                <w:sz w:val="22"/>
                <w:szCs w:val="22"/>
              </w:rPr>
            </w:pPr>
            <w:r w:rsidRPr="00FD7118">
              <w:rPr>
                <w:rFonts w:ascii="Calibri" w:eastAsia="Times New Roman" w:hAnsi="Calibri" w:cs="Times New Roman"/>
                <w:i/>
                <w:iCs/>
                <w:color w:val="000000"/>
                <w:sz w:val="22"/>
                <w:szCs w:val="22"/>
              </w:rPr>
              <w:t>FY Surplus/deficit to Op Exp Ratio</w:t>
            </w:r>
          </w:p>
        </w:tc>
        <w:tc>
          <w:tcPr>
            <w:tcW w:w="1440" w:type="dxa"/>
            <w:tcBorders>
              <w:top w:val="nil"/>
              <w:left w:val="nil"/>
              <w:bottom w:val="single" w:sz="4" w:space="0" w:color="auto"/>
              <w:right w:val="single" w:sz="4" w:space="0" w:color="auto"/>
            </w:tcBorders>
            <w:shd w:val="clear" w:color="000000" w:fill="CCFFCC"/>
            <w:noWrap/>
            <w:vAlign w:val="bottom"/>
            <w:hideMark/>
          </w:tcPr>
          <w:p w14:paraId="5CF8B9FC" w14:textId="77777777" w:rsidR="00FD7118" w:rsidRPr="00FD7118" w:rsidRDefault="00FD7118" w:rsidP="00FD7118">
            <w:pPr>
              <w:jc w:val="right"/>
              <w:rPr>
                <w:rFonts w:ascii="Calibri" w:eastAsia="Times New Roman" w:hAnsi="Calibri" w:cs="Times New Roman"/>
                <w:i/>
                <w:iCs/>
                <w:color w:val="000000"/>
                <w:sz w:val="22"/>
                <w:szCs w:val="22"/>
              </w:rPr>
            </w:pPr>
            <w:r w:rsidRPr="00FD7118">
              <w:rPr>
                <w:rFonts w:ascii="Calibri" w:eastAsia="Times New Roman" w:hAnsi="Calibri" w:cs="Times New Roman"/>
                <w:i/>
                <w:iCs/>
                <w:color w:val="000000"/>
                <w:sz w:val="22"/>
                <w:szCs w:val="22"/>
              </w:rPr>
              <w:t>12.38%</w:t>
            </w:r>
          </w:p>
        </w:tc>
        <w:tc>
          <w:tcPr>
            <w:tcW w:w="1440" w:type="dxa"/>
            <w:tcBorders>
              <w:top w:val="nil"/>
              <w:left w:val="nil"/>
              <w:bottom w:val="single" w:sz="4" w:space="0" w:color="auto"/>
              <w:right w:val="single" w:sz="4" w:space="0" w:color="auto"/>
            </w:tcBorders>
            <w:shd w:val="clear" w:color="000000" w:fill="CCFFCC"/>
            <w:noWrap/>
            <w:vAlign w:val="bottom"/>
            <w:hideMark/>
          </w:tcPr>
          <w:p w14:paraId="4D03E44B" w14:textId="77777777" w:rsidR="00FD7118" w:rsidRPr="00FD7118" w:rsidRDefault="00FD7118" w:rsidP="00FD7118">
            <w:pPr>
              <w:jc w:val="right"/>
              <w:rPr>
                <w:rFonts w:ascii="Calibri" w:eastAsia="Times New Roman" w:hAnsi="Calibri" w:cs="Times New Roman"/>
                <w:i/>
                <w:iCs/>
                <w:color w:val="000000"/>
                <w:sz w:val="22"/>
                <w:szCs w:val="22"/>
              </w:rPr>
            </w:pPr>
            <w:r w:rsidRPr="00FD7118">
              <w:rPr>
                <w:rFonts w:ascii="Calibri" w:eastAsia="Times New Roman" w:hAnsi="Calibri" w:cs="Times New Roman"/>
                <w:i/>
                <w:iCs/>
                <w:color w:val="000000"/>
                <w:sz w:val="22"/>
                <w:szCs w:val="22"/>
              </w:rPr>
              <w:t>13.52%</w:t>
            </w:r>
          </w:p>
        </w:tc>
        <w:tc>
          <w:tcPr>
            <w:tcW w:w="1440" w:type="dxa"/>
            <w:tcBorders>
              <w:top w:val="nil"/>
              <w:left w:val="nil"/>
              <w:bottom w:val="single" w:sz="4" w:space="0" w:color="auto"/>
              <w:right w:val="single" w:sz="4" w:space="0" w:color="auto"/>
            </w:tcBorders>
            <w:shd w:val="clear" w:color="000000" w:fill="CCFFCC"/>
            <w:noWrap/>
            <w:vAlign w:val="bottom"/>
            <w:hideMark/>
          </w:tcPr>
          <w:p w14:paraId="2959F2BB" w14:textId="77777777" w:rsidR="00FD7118" w:rsidRPr="00FD7118" w:rsidRDefault="00FD7118" w:rsidP="00FD7118">
            <w:pPr>
              <w:jc w:val="right"/>
              <w:rPr>
                <w:rFonts w:ascii="Calibri" w:eastAsia="Times New Roman" w:hAnsi="Calibri" w:cs="Times New Roman"/>
                <w:i/>
                <w:iCs/>
                <w:color w:val="000000"/>
                <w:sz w:val="22"/>
                <w:szCs w:val="22"/>
              </w:rPr>
            </w:pPr>
            <w:r w:rsidRPr="00FD7118">
              <w:rPr>
                <w:rFonts w:ascii="Calibri" w:eastAsia="Times New Roman" w:hAnsi="Calibri" w:cs="Times New Roman"/>
                <w:i/>
                <w:iCs/>
                <w:color w:val="000000"/>
                <w:sz w:val="22"/>
                <w:szCs w:val="22"/>
              </w:rPr>
              <w:t>3.10%</w:t>
            </w:r>
          </w:p>
        </w:tc>
        <w:tc>
          <w:tcPr>
            <w:tcW w:w="1440" w:type="dxa"/>
            <w:tcBorders>
              <w:top w:val="nil"/>
              <w:left w:val="nil"/>
              <w:bottom w:val="single" w:sz="4" w:space="0" w:color="auto"/>
              <w:right w:val="single" w:sz="4" w:space="0" w:color="auto"/>
            </w:tcBorders>
            <w:shd w:val="clear" w:color="000000" w:fill="CCFFCC"/>
            <w:noWrap/>
            <w:vAlign w:val="bottom"/>
            <w:hideMark/>
          </w:tcPr>
          <w:p w14:paraId="7AC1AF78" w14:textId="77777777" w:rsidR="00FD7118" w:rsidRPr="00FD7118" w:rsidRDefault="00FD7118" w:rsidP="00FD7118">
            <w:pPr>
              <w:jc w:val="right"/>
              <w:rPr>
                <w:rFonts w:ascii="Calibri" w:eastAsia="Times New Roman" w:hAnsi="Calibri" w:cs="Times New Roman"/>
                <w:i/>
                <w:iCs/>
                <w:color w:val="000000"/>
                <w:sz w:val="22"/>
                <w:szCs w:val="22"/>
              </w:rPr>
            </w:pPr>
            <w:r w:rsidRPr="00FD7118">
              <w:rPr>
                <w:rFonts w:ascii="Calibri" w:eastAsia="Times New Roman" w:hAnsi="Calibri" w:cs="Times New Roman"/>
                <w:i/>
                <w:iCs/>
                <w:color w:val="DD0806"/>
                <w:sz w:val="22"/>
                <w:szCs w:val="22"/>
              </w:rPr>
              <w:t>(0.20%)</w:t>
            </w:r>
          </w:p>
        </w:tc>
      </w:tr>
      <w:tr w:rsidR="00FD7118" w:rsidRPr="00FD7118" w14:paraId="6B7241EB" w14:textId="77777777" w:rsidTr="00FD7118">
        <w:trPr>
          <w:trHeight w:val="300"/>
        </w:trPr>
        <w:tc>
          <w:tcPr>
            <w:tcW w:w="3920" w:type="dxa"/>
            <w:tcBorders>
              <w:top w:val="nil"/>
              <w:left w:val="single" w:sz="4" w:space="0" w:color="auto"/>
              <w:bottom w:val="single" w:sz="4" w:space="0" w:color="auto"/>
              <w:right w:val="single" w:sz="4" w:space="0" w:color="auto"/>
            </w:tcBorders>
            <w:shd w:val="clear" w:color="auto" w:fill="auto"/>
            <w:noWrap/>
            <w:vAlign w:val="bottom"/>
            <w:hideMark/>
          </w:tcPr>
          <w:p w14:paraId="0021F7CB" w14:textId="77777777" w:rsidR="00FD7118" w:rsidRPr="00FD7118" w:rsidRDefault="00FD7118" w:rsidP="00FD7118">
            <w:pPr>
              <w:jc w:val="right"/>
              <w:rPr>
                <w:rFonts w:ascii="Calibri" w:eastAsia="Times New Roman" w:hAnsi="Calibri" w:cs="Times New Roman"/>
                <w:color w:val="000000"/>
                <w:sz w:val="18"/>
                <w:szCs w:val="18"/>
              </w:rPr>
            </w:pPr>
            <w:r w:rsidRPr="00FD7118">
              <w:rPr>
                <w:rFonts w:ascii="Calibri" w:eastAsia="Times New Roman" w:hAnsi="Calibri" w:cs="Times New Roman"/>
                <w:color w:val="000000"/>
                <w:sz w:val="18"/>
                <w:szCs w:val="18"/>
              </w:rPr>
              <w:t> </w:t>
            </w:r>
          </w:p>
        </w:tc>
        <w:tc>
          <w:tcPr>
            <w:tcW w:w="1440" w:type="dxa"/>
            <w:tcBorders>
              <w:top w:val="nil"/>
              <w:left w:val="nil"/>
              <w:bottom w:val="single" w:sz="4" w:space="0" w:color="auto"/>
              <w:right w:val="single" w:sz="4" w:space="0" w:color="auto"/>
            </w:tcBorders>
            <w:shd w:val="clear" w:color="auto" w:fill="auto"/>
            <w:noWrap/>
            <w:vAlign w:val="bottom"/>
            <w:hideMark/>
          </w:tcPr>
          <w:p w14:paraId="322BC53E" w14:textId="77777777" w:rsidR="00FD7118" w:rsidRPr="00FD7118" w:rsidRDefault="00FD7118" w:rsidP="00FD7118">
            <w:pPr>
              <w:jc w:val="right"/>
              <w:rPr>
                <w:rFonts w:ascii="Calibri" w:eastAsia="Times New Roman" w:hAnsi="Calibri" w:cs="Times New Roman"/>
                <w:color w:val="000000"/>
                <w:sz w:val="18"/>
                <w:szCs w:val="18"/>
              </w:rPr>
            </w:pPr>
            <w:r w:rsidRPr="00FD7118">
              <w:rPr>
                <w:rFonts w:ascii="Calibri" w:eastAsia="Times New Roman" w:hAnsi="Calibri" w:cs="Times New Roman"/>
                <w:color w:val="000000"/>
                <w:sz w:val="18"/>
                <w:szCs w:val="18"/>
              </w:rPr>
              <w:t> </w:t>
            </w:r>
          </w:p>
        </w:tc>
        <w:tc>
          <w:tcPr>
            <w:tcW w:w="1440" w:type="dxa"/>
            <w:tcBorders>
              <w:top w:val="nil"/>
              <w:left w:val="nil"/>
              <w:bottom w:val="single" w:sz="4" w:space="0" w:color="auto"/>
              <w:right w:val="single" w:sz="4" w:space="0" w:color="auto"/>
            </w:tcBorders>
            <w:shd w:val="clear" w:color="auto" w:fill="auto"/>
            <w:noWrap/>
            <w:vAlign w:val="bottom"/>
            <w:hideMark/>
          </w:tcPr>
          <w:p w14:paraId="543AB297" w14:textId="77777777" w:rsidR="00FD7118" w:rsidRPr="00FD7118" w:rsidRDefault="00FD7118" w:rsidP="00FD7118">
            <w:pPr>
              <w:jc w:val="right"/>
              <w:rPr>
                <w:rFonts w:ascii="Calibri" w:eastAsia="Times New Roman" w:hAnsi="Calibri" w:cs="Times New Roman"/>
                <w:color w:val="000000"/>
                <w:sz w:val="18"/>
                <w:szCs w:val="18"/>
              </w:rPr>
            </w:pPr>
            <w:r w:rsidRPr="00FD7118">
              <w:rPr>
                <w:rFonts w:ascii="Calibri" w:eastAsia="Times New Roman" w:hAnsi="Calibri" w:cs="Times New Roman"/>
                <w:color w:val="000000"/>
                <w:sz w:val="18"/>
                <w:szCs w:val="18"/>
              </w:rPr>
              <w:t> </w:t>
            </w:r>
          </w:p>
        </w:tc>
        <w:tc>
          <w:tcPr>
            <w:tcW w:w="1440" w:type="dxa"/>
            <w:tcBorders>
              <w:top w:val="nil"/>
              <w:left w:val="nil"/>
              <w:bottom w:val="single" w:sz="4" w:space="0" w:color="auto"/>
              <w:right w:val="single" w:sz="4" w:space="0" w:color="auto"/>
            </w:tcBorders>
            <w:shd w:val="clear" w:color="auto" w:fill="auto"/>
            <w:noWrap/>
            <w:vAlign w:val="bottom"/>
            <w:hideMark/>
          </w:tcPr>
          <w:p w14:paraId="6AE235A0" w14:textId="77777777" w:rsidR="00FD7118" w:rsidRPr="00FD7118" w:rsidRDefault="00FD7118" w:rsidP="00FD7118">
            <w:pPr>
              <w:jc w:val="right"/>
              <w:rPr>
                <w:rFonts w:ascii="Calibri" w:eastAsia="Times New Roman" w:hAnsi="Calibri" w:cs="Times New Roman"/>
                <w:color w:val="000000"/>
                <w:sz w:val="18"/>
                <w:szCs w:val="18"/>
              </w:rPr>
            </w:pPr>
            <w:r w:rsidRPr="00FD7118">
              <w:rPr>
                <w:rFonts w:ascii="Calibri" w:eastAsia="Times New Roman" w:hAnsi="Calibri" w:cs="Times New Roman"/>
                <w:color w:val="000000"/>
                <w:sz w:val="18"/>
                <w:szCs w:val="18"/>
              </w:rPr>
              <w:t> </w:t>
            </w:r>
          </w:p>
        </w:tc>
        <w:tc>
          <w:tcPr>
            <w:tcW w:w="1440" w:type="dxa"/>
            <w:tcBorders>
              <w:top w:val="nil"/>
              <w:left w:val="nil"/>
              <w:bottom w:val="single" w:sz="4" w:space="0" w:color="auto"/>
              <w:right w:val="single" w:sz="4" w:space="0" w:color="auto"/>
            </w:tcBorders>
            <w:shd w:val="clear" w:color="auto" w:fill="auto"/>
            <w:noWrap/>
            <w:vAlign w:val="bottom"/>
            <w:hideMark/>
          </w:tcPr>
          <w:p w14:paraId="0330351D" w14:textId="77777777" w:rsidR="00FD7118" w:rsidRPr="00FD7118" w:rsidRDefault="00FD7118" w:rsidP="00FD7118">
            <w:pPr>
              <w:jc w:val="right"/>
              <w:rPr>
                <w:rFonts w:ascii="Calibri" w:eastAsia="Times New Roman" w:hAnsi="Calibri" w:cs="Times New Roman"/>
                <w:color w:val="000000"/>
                <w:sz w:val="18"/>
                <w:szCs w:val="18"/>
              </w:rPr>
            </w:pPr>
            <w:r w:rsidRPr="00FD7118">
              <w:rPr>
                <w:rFonts w:ascii="Calibri" w:eastAsia="Times New Roman" w:hAnsi="Calibri" w:cs="Times New Roman"/>
                <w:color w:val="000000"/>
                <w:sz w:val="18"/>
                <w:szCs w:val="18"/>
              </w:rPr>
              <w:t> </w:t>
            </w:r>
          </w:p>
        </w:tc>
      </w:tr>
      <w:tr w:rsidR="00FD7118" w:rsidRPr="00FD7118" w14:paraId="40A4E433" w14:textId="77777777" w:rsidTr="00FD7118">
        <w:trPr>
          <w:trHeight w:val="300"/>
        </w:trPr>
        <w:tc>
          <w:tcPr>
            <w:tcW w:w="3920" w:type="dxa"/>
            <w:tcBorders>
              <w:top w:val="nil"/>
              <w:left w:val="single" w:sz="4" w:space="0" w:color="auto"/>
              <w:bottom w:val="single" w:sz="4" w:space="0" w:color="auto"/>
              <w:right w:val="single" w:sz="4" w:space="0" w:color="auto"/>
            </w:tcBorders>
            <w:shd w:val="clear" w:color="000000" w:fill="BFBFBF"/>
            <w:noWrap/>
            <w:vAlign w:val="bottom"/>
            <w:hideMark/>
          </w:tcPr>
          <w:p w14:paraId="1957D0E8" w14:textId="77777777" w:rsidR="00FD7118" w:rsidRPr="00FD7118" w:rsidRDefault="00FD7118" w:rsidP="00FD7118">
            <w:pPr>
              <w:jc w:val="right"/>
              <w:rPr>
                <w:rFonts w:ascii="Calibri" w:eastAsia="Times New Roman" w:hAnsi="Calibri" w:cs="Times New Roman"/>
                <w:color w:val="000000"/>
                <w:sz w:val="22"/>
                <w:szCs w:val="22"/>
              </w:rPr>
            </w:pPr>
            <w:r w:rsidRPr="00FD7118">
              <w:rPr>
                <w:rFonts w:ascii="Calibri" w:eastAsia="Times New Roman" w:hAnsi="Calibri" w:cs="Times New Roman"/>
                <w:color w:val="000000"/>
                <w:sz w:val="22"/>
                <w:szCs w:val="22"/>
              </w:rPr>
              <w:t>Cumulative Operating Surplus/(Loss)</w:t>
            </w:r>
          </w:p>
        </w:tc>
        <w:tc>
          <w:tcPr>
            <w:tcW w:w="1440" w:type="dxa"/>
            <w:tcBorders>
              <w:top w:val="nil"/>
              <w:left w:val="nil"/>
              <w:bottom w:val="single" w:sz="4" w:space="0" w:color="auto"/>
              <w:right w:val="single" w:sz="4" w:space="0" w:color="auto"/>
            </w:tcBorders>
            <w:shd w:val="clear" w:color="000000" w:fill="BFBFBF"/>
            <w:noWrap/>
            <w:vAlign w:val="bottom"/>
            <w:hideMark/>
          </w:tcPr>
          <w:p w14:paraId="58F61A7D" w14:textId="77777777" w:rsidR="00FD7118" w:rsidRPr="00FD7118" w:rsidRDefault="00FD7118" w:rsidP="00FD7118">
            <w:pPr>
              <w:jc w:val="right"/>
              <w:rPr>
                <w:rFonts w:ascii="Calibri" w:eastAsia="Times New Roman" w:hAnsi="Calibri" w:cs="Times New Roman"/>
                <w:color w:val="000000"/>
                <w:sz w:val="22"/>
                <w:szCs w:val="22"/>
              </w:rPr>
            </w:pPr>
            <w:r w:rsidRPr="00FD7118">
              <w:rPr>
                <w:rFonts w:ascii="Calibri" w:eastAsia="Times New Roman" w:hAnsi="Calibri" w:cs="Times New Roman"/>
                <w:color w:val="000000"/>
                <w:sz w:val="22"/>
                <w:szCs w:val="22"/>
              </w:rPr>
              <w:t xml:space="preserve">$6,812 </w:t>
            </w:r>
          </w:p>
        </w:tc>
        <w:tc>
          <w:tcPr>
            <w:tcW w:w="1440" w:type="dxa"/>
            <w:tcBorders>
              <w:top w:val="nil"/>
              <w:left w:val="nil"/>
              <w:bottom w:val="single" w:sz="4" w:space="0" w:color="auto"/>
              <w:right w:val="single" w:sz="4" w:space="0" w:color="auto"/>
            </w:tcBorders>
            <w:shd w:val="clear" w:color="000000" w:fill="BFBFBF"/>
            <w:noWrap/>
            <w:vAlign w:val="bottom"/>
            <w:hideMark/>
          </w:tcPr>
          <w:p w14:paraId="74630ED0" w14:textId="77777777" w:rsidR="00FD7118" w:rsidRPr="00FD7118" w:rsidRDefault="00FD7118" w:rsidP="00FD7118">
            <w:pPr>
              <w:jc w:val="right"/>
              <w:rPr>
                <w:rFonts w:ascii="Calibri" w:eastAsia="Times New Roman" w:hAnsi="Calibri" w:cs="Times New Roman"/>
                <w:color w:val="000000"/>
                <w:sz w:val="22"/>
                <w:szCs w:val="22"/>
              </w:rPr>
            </w:pPr>
            <w:r w:rsidRPr="00FD7118">
              <w:rPr>
                <w:rFonts w:ascii="Calibri" w:eastAsia="Times New Roman" w:hAnsi="Calibri" w:cs="Times New Roman"/>
                <w:color w:val="000000"/>
                <w:sz w:val="22"/>
                <w:szCs w:val="22"/>
              </w:rPr>
              <w:t xml:space="preserve">$113,973 </w:t>
            </w:r>
          </w:p>
        </w:tc>
        <w:tc>
          <w:tcPr>
            <w:tcW w:w="1440" w:type="dxa"/>
            <w:tcBorders>
              <w:top w:val="nil"/>
              <w:left w:val="nil"/>
              <w:bottom w:val="single" w:sz="4" w:space="0" w:color="auto"/>
              <w:right w:val="single" w:sz="4" w:space="0" w:color="auto"/>
            </w:tcBorders>
            <w:shd w:val="clear" w:color="000000" w:fill="BFBFBF"/>
            <w:noWrap/>
            <w:vAlign w:val="bottom"/>
            <w:hideMark/>
          </w:tcPr>
          <w:p w14:paraId="173C46DD" w14:textId="77777777" w:rsidR="00FD7118" w:rsidRPr="00FD7118" w:rsidRDefault="00FD7118" w:rsidP="00FD7118">
            <w:pPr>
              <w:jc w:val="right"/>
              <w:rPr>
                <w:rFonts w:ascii="Calibri" w:eastAsia="Times New Roman" w:hAnsi="Calibri" w:cs="Times New Roman"/>
                <w:color w:val="000000"/>
                <w:sz w:val="22"/>
                <w:szCs w:val="22"/>
              </w:rPr>
            </w:pPr>
            <w:r w:rsidRPr="00FD7118">
              <w:rPr>
                <w:rFonts w:ascii="Calibri" w:eastAsia="Times New Roman" w:hAnsi="Calibri" w:cs="Times New Roman"/>
                <w:color w:val="000000"/>
                <w:sz w:val="22"/>
                <w:szCs w:val="22"/>
              </w:rPr>
              <w:t xml:space="preserve">$138,875 </w:t>
            </w:r>
          </w:p>
        </w:tc>
        <w:tc>
          <w:tcPr>
            <w:tcW w:w="1440" w:type="dxa"/>
            <w:tcBorders>
              <w:top w:val="nil"/>
              <w:left w:val="nil"/>
              <w:bottom w:val="single" w:sz="4" w:space="0" w:color="auto"/>
              <w:right w:val="single" w:sz="4" w:space="0" w:color="auto"/>
            </w:tcBorders>
            <w:shd w:val="clear" w:color="000000" w:fill="BFBFBF"/>
            <w:noWrap/>
            <w:vAlign w:val="bottom"/>
            <w:hideMark/>
          </w:tcPr>
          <w:p w14:paraId="7E774527" w14:textId="77777777" w:rsidR="00FD7118" w:rsidRPr="00FD7118" w:rsidRDefault="00FD7118" w:rsidP="00FD7118">
            <w:pPr>
              <w:jc w:val="right"/>
              <w:rPr>
                <w:rFonts w:ascii="Calibri" w:eastAsia="Times New Roman" w:hAnsi="Calibri" w:cs="Times New Roman"/>
                <w:color w:val="000000"/>
                <w:sz w:val="22"/>
                <w:szCs w:val="22"/>
              </w:rPr>
            </w:pPr>
            <w:r w:rsidRPr="00FD7118">
              <w:rPr>
                <w:rFonts w:ascii="Calibri" w:eastAsia="Times New Roman" w:hAnsi="Calibri" w:cs="Times New Roman"/>
                <w:color w:val="000000"/>
                <w:sz w:val="22"/>
                <w:szCs w:val="22"/>
              </w:rPr>
              <w:t xml:space="preserve">$137,373 </w:t>
            </w:r>
          </w:p>
        </w:tc>
      </w:tr>
      <w:tr w:rsidR="00FD7118" w:rsidRPr="00FD7118" w14:paraId="501ABDAD" w14:textId="77777777" w:rsidTr="00FD7118">
        <w:trPr>
          <w:trHeight w:val="300"/>
        </w:trPr>
        <w:tc>
          <w:tcPr>
            <w:tcW w:w="3920" w:type="dxa"/>
            <w:tcBorders>
              <w:top w:val="nil"/>
              <w:left w:val="single" w:sz="4" w:space="0" w:color="auto"/>
              <w:bottom w:val="single" w:sz="4" w:space="0" w:color="auto"/>
              <w:right w:val="single" w:sz="4" w:space="0" w:color="auto"/>
            </w:tcBorders>
            <w:shd w:val="clear" w:color="000000" w:fill="BFBFBF"/>
            <w:noWrap/>
            <w:vAlign w:val="bottom"/>
            <w:hideMark/>
          </w:tcPr>
          <w:p w14:paraId="10D35C43" w14:textId="77777777" w:rsidR="00FD7118" w:rsidRPr="00FD7118" w:rsidRDefault="00FD7118" w:rsidP="00FD7118">
            <w:pPr>
              <w:jc w:val="right"/>
              <w:rPr>
                <w:rFonts w:ascii="Calibri" w:eastAsia="Times New Roman" w:hAnsi="Calibri" w:cs="Times New Roman"/>
                <w:i/>
                <w:iCs/>
                <w:color w:val="000000"/>
                <w:sz w:val="22"/>
                <w:szCs w:val="22"/>
              </w:rPr>
            </w:pPr>
            <w:r w:rsidRPr="00FD7118">
              <w:rPr>
                <w:rFonts w:ascii="Calibri" w:eastAsia="Times New Roman" w:hAnsi="Calibri" w:cs="Times New Roman"/>
                <w:i/>
                <w:iCs/>
                <w:color w:val="000000"/>
                <w:sz w:val="22"/>
                <w:szCs w:val="22"/>
              </w:rPr>
              <w:t>Cumulative Surplus/deficit to Op Exp Ratio</w:t>
            </w:r>
          </w:p>
        </w:tc>
        <w:tc>
          <w:tcPr>
            <w:tcW w:w="1440" w:type="dxa"/>
            <w:tcBorders>
              <w:top w:val="nil"/>
              <w:left w:val="nil"/>
              <w:bottom w:val="single" w:sz="4" w:space="0" w:color="auto"/>
              <w:right w:val="single" w:sz="4" w:space="0" w:color="auto"/>
            </w:tcBorders>
            <w:shd w:val="clear" w:color="000000" w:fill="BFBFBF"/>
            <w:noWrap/>
            <w:vAlign w:val="bottom"/>
            <w:hideMark/>
          </w:tcPr>
          <w:p w14:paraId="178720C1" w14:textId="77777777" w:rsidR="00FD7118" w:rsidRPr="00FD7118" w:rsidRDefault="00FD7118" w:rsidP="00FD7118">
            <w:pPr>
              <w:jc w:val="right"/>
              <w:rPr>
                <w:rFonts w:ascii="Calibri" w:eastAsia="Times New Roman" w:hAnsi="Calibri" w:cs="Times New Roman"/>
                <w:i/>
                <w:iCs/>
                <w:color w:val="000000"/>
                <w:sz w:val="22"/>
                <w:szCs w:val="22"/>
              </w:rPr>
            </w:pPr>
            <w:r w:rsidRPr="00FD7118">
              <w:rPr>
                <w:rFonts w:ascii="Calibri" w:eastAsia="Times New Roman" w:hAnsi="Calibri" w:cs="Times New Roman"/>
                <w:i/>
                <w:iCs/>
                <w:color w:val="000000"/>
                <w:sz w:val="22"/>
                <w:szCs w:val="22"/>
              </w:rPr>
              <w:t>1%</w:t>
            </w:r>
          </w:p>
        </w:tc>
        <w:tc>
          <w:tcPr>
            <w:tcW w:w="1440" w:type="dxa"/>
            <w:tcBorders>
              <w:top w:val="nil"/>
              <w:left w:val="nil"/>
              <w:bottom w:val="single" w:sz="4" w:space="0" w:color="auto"/>
              <w:right w:val="single" w:sz="4" w:space="0" w:color="auto"/>
            </w:tcBorders>
            <w:shd w:val="clear" w:color="000000" w:fill="BFBFBF"/>
            <w:noWrap/>
            <w:vAlign w:val="bottom"/>
            <w:hideMark/>
          </w:tcPr>
          <w:p w14:paraId="3600383F" w14:textId="77777777" w:rsidR="00FD7118" w:rsidRPr="00FD7118" w:rsidRDefault="00FD7118" w:rsidP="00FD7118">
            <w:pPr>
              <w:jc w:val="right"/>
              <w:rPr>
                <w:rFonts w:ascii="Calibri" w:eastAsia="Times New Roman" w:hAnsi="Calibri" w:cs="Times New Roman"/>
                <w:i/>
                <w:iCs/>
                <w:color w:val="000000"/>
                <w:sz w:val="22"/>
                <w:szCs w:val="22"/>
              </w:rPr>
            </w:pPr>
            <w:r w:rsidRPr="00FD7118">
              <w:rPr>
                <w:rFonts w:ascii="Calibri" w:eastAsia="Times New Roman" w:hAnsi="Calibri" w:cs="Times New Roman"/>
                <w:i/>
                <w:iCs/>
                <w:color w:val="000000"/>
                <w:sz w:val="22"/>
                <w:szCs w:val="22"/>
              </w:rPr>
              <w:t>14%</w:t>
            </w:r>
          </w:p>
        </w:tc>
        <w:tc>
          <w:tcPr>
            <w:tcW w:w="1440" w:type="dxa"/>
            <w:tcBorders>
              <w:top w:val="nil"/>
              <w:left w:val="nil"/>
              <w:bottom w:val="single" w:sz="4" w:space="0" w:color="auto"/>
              <w:right w:val="single" w:sz="4" w:space="0" w:color="auto"/>
            </w:tcBorders>
            <w:shd w:val="clear" w:color="000000" w:fill="BFBFBF"/>
            <w:noWrap/>
            <w:vAlign w:val="bottom"/>
            <w:hideMark/>
          </w:tcPr>
          <w:p w14:paraId="417AA234" w14:textId="77777777" w:rsidR="00FD7118" w:rsidRPr="00FD7118" w:rsidRDefault="00FD7118" w:rsidP="00FD7118">
            <w:pPr>
              <w:jc w:val="right"/>
              <w:rPr>
                <w:rFonts w:ascii="Calibri" w:eastAsia="Times New Roman" w:hAnsi="Calibri" w:cs="Times New Roman"/>
                <w:i/>
                <w:iCs/>
                <w:color w:val="000000"/>
                <w:sz w:val="22"/>
                <w:szCs w:val="22"/>
              </w:rPr>
            </w:pPr>
            <w:r w:rsidRPr="00FD7118">
              <w:rPr>
                <w:rFonts w:ascii="Calibri" w:eastAsia="Times New Roman" w:hAnsi="Calibri" w:cs="Times New Roman"/>
                <w:i/>
                <w:iCs/>
                <w:color w:val="000000"/>
                <w:sz w:val="22"/>
                <w:szCs w:val="22"/>
              </w:rPr>
              <w:t>17%</w:t>
            </w:r>
          </w:p>
        </w:tc>
        <w:tc>
          <w:tcPr>
            <w:tcW w:w="1440" w:type="dxa"/>
            <w:tcBorders>
              <w:top w:val="nil"/>
              <w:left w:val="nil"/>
              <w:bottom w:val="single" w:sz="4" w:space="0" w:color="auto"/>
              <w:right w:val="single" w:sz="4" w:space="0" w:color="auto"/>
            </w:tcBorders>
            <w:shd w:val="clear" w:color="000000" w:fill="BFBFBF"/>
            <w:noWrap/>
            <w:vAlign w:val="bottom"/>
            <w:hideMark/>
          </w:tcPr>
          <w:p w14:paraId="18AD6C26" w14:textId="77777777" w:rsidR="00FD7118" w:rsidRPr="00FD7118" w:rsidRDefault="00FD7118" w:rsidP="00FD7118">
            <w:pPr>
              <w:jc w:val="right"/>
              <w:rPr>
                <w:rFonts w:ascii="Calibri" w:eastAsia="Times New Roman" w:hAnsi="Calibri" w:cs="Times New Roman"/>
                <w:i/>
                <w:iCs/>
                <w:color w:val="000000"/>
                <w:sz w:val="22"/>
                <w:szCs w:val="22"/>
              </w:rPr>
            </w:pPr>
            <w:r w:rsidRPr="00FD7118">
              <w:rPr>
                <w:rFonts w:ascii="Calibri" w:eastAsia="Times New Roman" w:hAnsi="Calibri" w:cs="Times New Roman"/>
                <w:i/>
                <w:iCs/>
                <w:color w:val="000000"/>
                <w:sz w:val="22"/>
                <w:szCs w:val="22"/>
              </w:rPr>
              <w:t>18%</w:t>
            </w:r>
          </w:p>
        </w:tc>
      </w:tr>
    </w:tbl>
    <w:p w14:paraId="64CC0BD2" w14:textId="77777777" w:rsidR="00B52718" w:rsidRDefault="00B52718" w:rsidP="0061649A"/>
    <w:p w14:paraId="0F544681" w14:textId="77777777" w:rsidR="0061649A" w:rsidRPr="0061649A" w:rsidRDefault="0061649A" w:rsidP="0061649A"/>
    <w:p w14:paraId="2F217525" w14:textId="77777777" w:rsidR="0061649A" w:rsidRPr="0061649A" w:rsidRDefault="0061649A" w:rsidP="0061649A">
      <w:pPr>
        <w:rPr>
          <w:b/>
          <w:sz w:val="28"/>
        </w:rPr>
      </w:pPr>
      <w:r w:rsidRPr="0061649A">
        <w:rPr>
          <w:b/>
          <w:sz w:val="28"/>
        </w:rPr>
        <w:t>G) Strategic Planning</w:t>
      </w:r>
    </w:p>
    <w:p w14:paraId="286D8C3B" w14:textId="77777777" w:rsidR="00B52718" w:rsidRDefault="00B52718" w:rsidP="0061649A"/>
    <w:p w14:paraId="3281D5E0" w14:textId="77777777" w:rsidR="00314EA5" w:rsidRDefault="00565B06" w:rsidP="0061649A">
      <w:pPr>
        <w:rPr>
          <w:i/>
          <w:color w:val="A6A6A6" w:themeColor="background1" w:themeShade="A6"/>
        </w:rPr>
      </w:pPr>
      <w:r w:rsidRPr="00565B06">
        <w:rPr>
          <w:i/>
          <w:color w:val="A6A6A6" w:themeColor="background1" w:themeShade="A6"/>
        </w:rPr>
        <w:t xml:space="preserve">What will be the strategic goals for your facility as a Campus Research Core Facility within the next 5 years? </w:t>
      </w:r>
      <w:r w:rsidR="00314EA5">
        <w:rPr>
          <w:i/>
          <w:color w:val="A6A6A6" w:themeColor="background1" w:themeShade="A6"/>
        </w:rPr>
        <w:t>Please address specifically the following subjects:</w:t>
      </w:r>
    </w:p>
    <w:p w14:paraId="12ED9AC4" w14:textId="6561189F" w:rsidR="00314EA5" w:rsidRPr="00314EA5" w:rsidRDefault="00565B06" w:rsidP="00314EA5">
      <w:pPr>
        <w:pStyle w:val="ListParagraph"/>
        <w:numPr>
          <w:ilvl w:val="0"/>
          <w:numId w:val="2"/>
        </w:numPr>
        <w:rPr>
          <w:i/>
          <w:color w:val="A6A6A6" w:themeColor="background1" w:themeShade="A6"/>
        </w:rPr>
      </w:pPr>
      <w:r w:rsidRPr="00314EA5">
        <w:rPr>
          <w:i/>
          <w:color w:val="A6A6A6" w:themeColor="background1" w:themeShade="A6"/>
        </w:rPr>
        <w:t xml:space="preserve">Explain why your goals are critical for the research mission of UC Davis, and provide a justification why the goals could not be achieved without the designation as CRCF. </w:t>
      </w:r>
    </w:p>
    <w:p w14:paraId="4FD157D6" w14:textId="77777777" w:rsidR="00314EA5" w:rsidRDefault="00565B06" w:rsidP="00314EA5">
      <w:pPr>
        <w:pStyle w:val="ListParagraph"/>
        <w:numPr>
          <w:ilvl w:val="0"/>
          <w:numId w:val="2"/>
        </w:numPr>
        <w:rPr>
          <w:i/>
          <w:color w:val="A6A6A6" w:themeColor="background1" w:themeShade="A6"/>
        </w:rPr>
      </w:pPr>
      <w:r w:rsidRPr="00314EA5">
        <w:rPr>
          <w:i/>
          <w:color w:val="A6A6A6" w:themeColor="background1" w:themeShade="A6"/>
        </w:rPr>
        <w:t xml:space="preserve">What actions, such as changes in staffing, equipment acquisition and replacement, new services to be implemented, do you anticipate within the foreseeable future?  </w:t>
      </w:r>
    </w:p>
    <w:p w14:paraId="453147D9" w14:textId="685AB7DC" w:rsidR="00314EA5" w:rsidRDefault="00B054A6" w:rsidP="00314EA5">
      <w:pPr>
        <w:pStyle w:val="ListParagraph"/>
        <w:numPr>
          <w:ilvl w:val="0"/>
          <w:numId w:val="2"/>
        </w:numPr>
        <w:rPr>
          <w:i/>
          <w:color w:val="A6A6A6" w:themeColor="background1" w:themeShade="A6"/>
        </w:rPr>
      </w:pPr>
      <w:r>
        <w:rPr>
          <w:i/>
          <w:color w:val="A6A6A6" w:themeColor="background1" w:themeShade="A6"/>
        </w:rPr>
        <w:t>What</w:t>
      </w:r>
      <w:r w:rsidR="00314EA5">
        <w:rPr>
          <w:i/>
          <w:color w:val="A6A6A6" w:themeColor="background1" w:themeShade="A6"/>
        </w:rPr>
        <w:t xml:space="preserve"> financial challenges do you foresee in the immediate future (next 12 month) and beyond?</w:t>
      </w:r>
    </w:p>
    <w:p w14:paraId="0E9E1BD0" w14:textId="77777777" w:rsidR="00314EA5" w:rsidRPr="00314EA5" w:rsidRDefault="00314EA5" w:rsidP="00314EA5">
      <w:pPr>
        <w:ind w:left="360"/>
        <w:rPr>
          <w:i/>
          <w:color w:val="A6A6A6" w:themeColor="background1" w:themeShade="A6"/>
        </w:rPr>
      </w:pPr>
    </w:p>
    <w:p w14:paraId="3A19A512" w14:textId="2D237AF8" w:rsidR="0061649A" w:rsidRPr="00314EA5" w:rsidRDefault="00565B06" w:rsidP="00314EA5">
      <w:pPr>
        <w:rPr>
          <w:i/>
          <w:color w:val="A6A6A6" w:themeColor="background1" w:themeShade="A6"/>
        </w:rPr>
      </w:pPr>
      <w:r w:rsidRPr="00314EA5">
        <w:rPr>
          <w:i/>
          <w:color w:val="A6A6A6" w:themeColor="background1" w:themeShade="A6"/>
        </w:rPr>
        <w:t>Note: all facilities accepted to the program will be asked to formulate a 5-year strategic plan.</w:t>
      </w:r>
    </w:p>
    <w:p w14:paraId="16413955" w14:textId="77777777" w:rsidR="00565B06" w:rsidRPr="00565B06" w:rsidRDefault="00565B06" w:rsidP="0061649A"/>
    <w:p w14:paraId="5F4135C3" w14:textId="77777777" w:rsidR="00565B06" w:rsidRPr="00565B06" w:rsidRDefault="00565B06" w:rsidP="0061649A"/>
    <w:p w14:paraId="672D566D" w14:textId="77777777" w:rsidR="009823F6" w:rsidRDefault="009823F6">
      <w:pPr>
        <w:rPr>
          <w:b/>
          <w:sz w:val="28"/>
        </w:rPr>
      </w:pPr>
      <w:r>
        <w:rPr>
          <w:b/>
          <w:sz w:val="28"/>
        </w:rPr>
        <w:br w:type="page"/>
      </w:r>
    </w:p>
    <w:p w14:paraId="04DE7F55" w14:textId="1D447AF2" w:rsidR="0061649A" w:rsidRPr="0061649A" w:rsidRDefault="0061649A" w:rsidP="0061649A">
      <w:pPr>
        <w:rPr>
          <w:b/>
          <w:sz w:val="28"/>
        </w:rPr>
      </w:pPr>
      <w:r w:rsidRPr="0061649A">
        <w:rPr>
          <w:b/>
          <w:sz w:val="28"/>
        </w:rPr>
        <w:t>H) Appendix</w:t>
      </w:r>
    </w:p>
    <w:p w14:paraId="66C7808C" w14:textId="77777777" w:rsidR="0061649A" w:rsidRDefault="0061649A" w:rsidP="0061649A"/>
    <w:p w14:paraId="3356E579" w14:textId="4A45C764" w:rsidR="00B94B7D" w:rsidRDefault="00933FB6" w:rsidP="0061649A">
      <w:r>
        <w:t>Please attach</w:t>
      </w:r>
      <w:r w:rsidR="00B94B7D">
        <w:t xml:space="preserve"> the </w:t>
      </w:r>
      <w:r>
        <w:t xml:space="preserve">completed </w:t>
      </w:r>
      <w:r w:rsidR="00B94B7D">
        <w:t xml:space="preserve">XLS spreadsheet to include </w:t>
      </w:r>
      <w:r>
        <w:t>information on</w:t>
      </w:r>
    </w:p>
    <w:p w14:paraId="0E9B5C32" w14:textId="06BB5AD1" w:rsidR="0061649A" w:rsidRDefault="00B94B7D" w:rsidP="00933FB6">
      <w:pPr>
        <w:pStyle w:val="ListParagraph"/>
        <w:numPr>
          <w:ilvl w:val="0"/>
          <w:numId w:val="1"/>
        </w:numPr>
      </w:pPr>
      <w:r>
        <w:t>Facility User bas</w:t>
      </w:r>
      <w:r w:rsidR="00933FB6">
        <w:t>e (past 3 years)</w:t>
      </w:r>
    </w:p>
    <w:p w14:paraId="1EFA632C" w14:textId="425B47FD" w:rsidR="00933FB6" w:rsidRDefault="00933FB6" w:rsidP="00933FB6">
      <w:pPr>
        <w:pStyle w:val="ListParagraph"/>
        <w:numPr>
          <w:ilvl w:val="0"/>
          <w:numId w:val="1"/>
        </w:numPr>
      </w:pPr>
      <w:r>
        <w:t>Funding &amp; Uses FY2013-14</w:t>
      </w:r>
    </w:p>
    <w:p w14:paraId="7AE475F4" w14:textId="6B1F46D1" w:rsidR="00933FB6" w:rsidRDefault="00933FB6" w:rsidP="00933FB6">
      <w:pPr>
        <w:pStyle w:val="ListParagraph"/>
        <w:numPr>
          <w:ilvl w:val="0"/>
          <w:numId w:val="1"/>
        </w:numPr>
      </w:pPr>
      <w:r>
        <w:t>Funding &amp; Uses FY2014-15</w:t>
      </w:r>
    </w:p>
    <w:p w14:paraId="7A686599" w14:textId="0D92F98F" w:rsidR="00933FB6" w:rsidRDefault="00933FB6" w:rsidP="00933FB6">
      <w:pPr>
        <w:pStyle w:val="ListParagraph"/>
        <w:numPr>
          <w:ilvl w:val="0"/>
          <w:numId w:val="1"/>
        </w:numPr>
      </w:pPr>
      <w:r>
        <w:t>Funding &amp; Uses FY2015-16</w:t>
      </w:r>
    </w:p>
    <w:p w14:paraId="209EF7BE" w14:textId="51A622D4" w:rsidR="00933FB6" w:rsidRDefault="00933FB6" w:rsidP="00933FB6">
      <w:pPr>
        <w:pStyle w:val="ListParagraph"/>
        <w:numPr>
          <w:ilvl w:val="0"/>
          <w:numId w:val="1"/>
        </w:numPr>
      </w:pPr>
      <w:r>
        <w:t>Funding &amp; Uses Projections FY2016-17</w:t>
      </w:r>
    </w:p>
    <w:p w14:paraId="5C97B082" w14:textId="77777777" w:rsidR="00933FB6" w:rsidRDefault="00933FB6" w:rsidP="00B94B7D"/>
    <w:sectPr w:rsidR="00933FB6" w:rsidSect="0061649A">
      <w:footerReference w:type="even" r:id="rId9"/>
      <w:foot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2E284B" w14:textId="77777777" w:rsidR="00295C3C" w:rsidRDefault="00295C3C" w:rsidP="006062DE">
      <w:r>
        <w:separator/>
      </w:r>
    </w:p>
  </w:endnote>
  <w:endnote w:type="continuationSeparator" w:id="0">
    <w:p w14:paraId="2FDF8E59" w14:textId="77777777" w:rsidR="00295C3C" w:rsidRDefault="00295C3C" w:rsidP="006062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816690" w14:textId="77777777" w:rsidR="00295C3C" w:rsidRDefault="00295C3C" w:rsidP="00B94B7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FC4A1D7" w14:textId="77777777" w:rsidR="00295C3C" w:rsidRDefault="00295C3C" w:rsidP="006062DE">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6FDF76" w14:textId="68594EA0" w:rsidR="00295C3C" w:rsidRDefault="00295C3C" w:rsidP="006062DE">
    <w:pPr>
      <w:pStyle w:val="Footer"/>
      <w:ind w:right="360"/>
    </w:pPr>
    <w:r>
      <w:t>Facility Name</w:t>
    </w:r>
    <w:r>
      <w:tab/>
    </w:r>
    <w:r>
      <w:tab/>
    </w:r>
    <w:r w:rsidRPr="006062DE">
      <w:rPr>
        <w:rStyle w:val="PageNumber"/>
        <w:rFonts w:ascii="Times New Roman" w:hAnsi="Times New Roman" w:cs="Times New Roman"/>
      </w:rPr>
      <w:t xml:space="preserve">Page </w:t>
    </w:r>
    <w:r w:rsidRPr="006062DE">
      <w:rPr>
        <w:rStyle w:val="PageNumber"/>
        <w:rFonts w:ascii="Times New Roman" w:hAnsi="Times New Roman" w:cs="Times New Roman"/>
      </w:rPr>
      <w:fldChar w:fldCharType="begin"/>
    </w:r>
    <w:r w:rsidRPr="006062DE">
      <w:rPr>
        <w:rStyle w:val="PageNumber"/>
        <w:rFonts w:ascii="Times New Roman" w:hAnsi="Times New Roman" w:cs="Times New Roman"/>
      </w:rPr>
      <w:instrText xml:space="preserve"> PAGE </w:instrText>
    </w:r>
    <w:r w:rsidRPr="006062DE">
      <w:rPr>
        <w:rStyle w:val="PageNumber"/>
        <w:rFonts w:ascii="Times New Roman" w:hAnsi="Times New Roman" w:cs="Times New Roman"/>
      </w:rPr>
      <w:fldChar w:fldCharType="separate"/>
    </w:r>
    <w:r w:rsidR="00DA2CEA">
      <w:rPr>
        <w:rStyle w:val="PageNumber"/>
        <w:rFonts w:ascii="Times New Roman" w:hAnsi="Times New Roman" w:cs="Times New Roman"/>
        <w:noProof/>
      </w:rPr>
      <w:t>1</w:t>
    </w:r>
    <w:r w:rsidRPr="006062DE">
      <w:rPr>
        <w:rStyle w:val="PageNumber"/>
        <w:rFonts w:ascii="Times New Roman" w:hAnsi="Times New Roman" w:cs="Times New Roman"/>
      </w:rPr>
      <w:fldChar w:fldCharType="end"/>
    </w:r>
    <w:r w:rsidRPr="006062DE">
      <w:rPr>
        <w:rStyle w:val="PageNumber"/>
        <w:rFonts w:ascii="Times New Roman" w:hAnsi="Times New Roman" w:cs="Times New Roman"/>
      </w:rPr>
      <w:t xml:space="preserve"> of </w:t>
    </w:r>
    <w:r w:rsidRPr="006062DE">
      <w:rPr>
        <w:rStyle w:val="PageNumber"/>
        <w:rFonts w:ascii="Times New Roman" w:hAnsi="Times New Roman" w:cs="Times New Roman"/>
      </w:rPr>
      <w:fldChar w:fldCharType="begin"/>
    </w:r>
    <w:r w:rsidRPr="006062DE">
      <w:rPr>
        <w:rStyle w:val="PageNumber"/>
        <w:rFonts w:ascii="Times New Roman" w:hAnsi="Times New Roman" w:cs="Times New Roman"/>
      </w:rPr>
      <w:instrText xml:space="preserve"> NUMPAGES </w:instrText>
    </w:r>
    <w:r w:rsidRPr="006062DE">
      <w:rPr>
        <w:rStyle w:val="PageNumber"/>
        <w:rFonts w:ascii="Times New Roman" w:hAnsi="Times New Roman" w:cs="Times New Roman"/>
      </w:rPr>
      <w:fldChar w:fldCharType="separate"/>
    </w:r>
    <w:r w:rsidR="00DA2CEA">
      <w:rPr>
        <w:rStyle w:val="PageNumber"/>
        <w:rFonts w:ascii="Times New Roman" w:hAnsi="Times New Roman" w:cs="Times New Roman"/>
        <w:noProof/>
      </w:rPr>
      <w:t>1</w:t>
    </w:r>
    <w:r w:rsidRPr="006062DE">
      <w:rPr>
        <w:rStyle w:val="PageNumber"/>
        <w:rFonts w:ascii="Times New Roman" w:hAnsi="Times New Roman" w:cs="Times New Roman"/>
      </w:rPr>
      <w:fldChar w:fldCharType="end"/>
    </w:r>
  </w:p>
  <w:p w14:paraId="012EE628" w14:textId="5C469C88" w:rsidR="00295C3C" w:rsidRPr="006062DE" w:rsidRDefault="00295C3C">
    <w:pPr>
      <w:pStyle w:val="Footer"/>
      <w:rPr>
        <w:color w:val="A6A6A6" w:themeColor="background1" w:themeShade="A6"/>
      </w:rPr>
    </w:pPr>
    <w:r w:rsidRPr="006062DE">
      <w:rPr>
        <w:color w:val="A6A6A6" w:themeColor="background1" w:themeShade="A6"/>
      </w:rPr>
      <w:t>January 15, 2016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584D85" w14:textId="77777777" w:rsidR="00295C3C" w:rsidRDefault="00295C3C" w:rsidP="006062DE">
      <w:r>
        <w:separator/>
      </w:r>
    </w:p>
  </w:footnote>
  <w:footnote w:type="continuationSeparator" w:id="0">
    <w:p w14:paraId="140F6DE6" w14:textId="77777777" w:rsidR="00295C3C" w:rsidRDefault="00295C3C" w:rsidP="006062D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F91D8A"/>
    <w:multiLevelType w:val="hybridMultilevel"/>
    <w:tmpl w:val="695C8D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D92397B"/>
    <w:multiLevelType w:val="hybridMultilevel"/>
    <w:tmpl w:val="B8AC4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displayBackgroundShape/>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649A"/>
    <w:rsid w:val="0003526E"/>
    <w:rsid w:val="000646D6"/>
    <w:rsid w:val="000A1363"/>
    <w:rsid w:val="00232AD8"/>
    <w:rsid w:val="0023323F"/>
    <w:rsid w:val="00295C3C"/>
    <w:rsid w:val="00314EA5"/>
    <w:rsid w:val="00401ACF"/>
    <w:rsid w:val="00565B06"/>
    <w:rsid w:val="006062DE"/>
    <w:rsid w:val="0061649A"/>
    <w:rsid w:val="00674CDF"/>
    <w:rsid w:val="00842612"/>
    <w:rsid w:val="00933FB6"/>
    <w:rsid w:val="00962607"/>
    <w:rsid w:val="009714E0"/>
    <w:rsid w:val="009823F6"/>
    <w:rsid w:val="00A3533F"/>
    <w:rsid w:val="00AA67FA"/>
    <w:rsid w:val="00B054A6"/>
    <w:rsid w:val="00B52718"/>
    <w:rsid w:val="00B94B7D"/>
    <w:rsid w:val="00C3726D"/>
    <w:rsid w:val="00C40081"/>
    <w:rsid w:val="00C703CC"/>
    <w:rsid w:val="00D37AA9"/>
    <w:rsid w:val="00DA2CEA"/>
    <w:rsid w:val="00F82DA7"/>
    <w:rsid w:val="00FD71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E9017B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1649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6062DE"/>
    <w:pPr>
      <w:tabs>
        <w:tab w:val="center" w:pos="4320"/>
        <w:tab w:val="right" w:pos="8640"/>
      </w:tabs>
    </w:pPr>
  </w:style>
  <w:style w:type="character" w:customStyle="1" w:styleId="HeaderChar">
    <w:name w:val="Header Char"/>
    <w:basedOn w:val="DefaultParagraphFont"/>
    <w:link w:val="Header"/>
    <w:uiPriority w:val="99"/>
    <w:rsid w:val="006062DE"/>
  </w:style>
  <w:style w:type="paragraph" w:styleId="Footer">
    <w:name w:val="footer"/>
    <w:basedOn w:val="Normal"/>
    <w:link w:val="FooterChar"/>
    <w:uiPriority w:val="99"/>
    <w:unhideWhenUsed/>
    <w:rsid w:val="006062DE"/>
    <w:pPr>
      <w:tabs>
        <w:tab w:val="center" w:pos="4320"/>
        <w:tab w:val="right" w:pos="8640"/>
      </w:tabs>
    </w:pPr>
  </w:style>
  <w:style w:type="character" w:customStyle="1" w:styleId="FooterChar">
    <w:name w:val="Footer Char"/>
    <w:basedOn w:val="DefaultParagraphFont"/>
    <w:link w:val="Footer"/>
    <w:uiPriority w:val="99"/>
    <w:rsid w:val="006062DE"/>
  </w:style>
  <w:style w:type="character" w:styleId="PageNumber">
    <w:name w:val="page number"/>
    <w:basedOn w:val="DefaultParagraphFont"/>
    <w:uiPriority w:val="99"/>
    <w:semiHidden/>
    <w:unhideWhenUsed/>
    <w:rsid w:val="006062DE"/>
  </w:style>
  <w:style w:type="paragraph" w:styleId="ListParagraph">
    <w:name w:val="List Paragraph"/>
    <w:basedOn w:val="Normal"/>
    <w:uiPriority w:val="34"/>
    <w:qFormat/>
    <w:rsid w:val="00933FB6"/>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1649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6062DE"/>
    <w:pPr>
      <w:tabs>
        <w:tab w:val="center" w:pos="4320"/>
        <w:tab w:val="right" w:pos="8640"/>
      </w:tabs>
    </w:pPr>
  </w:style>
  <w:style w:type="character" w:customStyle="1" w:styleId="HeaderChar">
    <w:name w:val="Header Char"/>
    <w:basedOn w:val="DefaultParagraphFont"/>
    <w:link w:val="Header"/>
    <w:uiPriority w:val="99"/>
    <w:rsid w:val="006062DE"/>
  </w:style>
  <w:style w:type="paragraph" w:styleId="Footer">
    <w:name w:val="footer"/>
    <w:basedOn w:val="Normal"/>
    <w:link w:val="FooterChar"/>
    <w:uiPriority w:val="99"/>
    <w:unhideWhenUsed/>
    <w:rsid w:val="006062DE"/>
    <w:pPr>
      <w:tabs>
        <w:tab w:val="center" w:pos="4320"/>
        <w:tab w:val="right" w:pos="8640"/>
      </w:tabs>
    </w:pPr>
  </w:style>
  <w:style w:type="character" w:customStyle="1" w:styleId="FooterChar">
    <w:name w:val="Footer Char"/>
    <w:basedOn w:val="DefaultParagraphFont"/>
    <w:link w:val="Footer"/>
    <w:uiPriority w:val="99"/>
    <w:rsid w:val="006062DE"/>
  </w:style>
  <w:style w:type="character" w:styleId="PageNumber">
    <w:name w:val="page number"/>
    <w:basedOn w:val="DefaultParagraphFont"/>
    <w:uiPriority w:val="99"/>
    <w:semiHidden/>
    <w:unhideWhenUsed/>
    <w:rsid w:val="006062DE"/>
  </w:style>
  <w:style w:type="paragraph" w:styleId="ListParagraph">
    <w:name w:val="List Paragraph"/>
    <w:basedOn w:val="Normal"/>
    <w:uiPriority w:val="34"/>
    <w:qFormat/>
    <w:rsid w:val="00933F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080407">
      <w:bodyDiv w:val="1"/>
      <w:marLeft w:val="0"/>
      <w:marRight w:val="0"/>
      <w:marTop w:val="0"/>
      <w:marBottom w:val="0"/>
      <w:divBdr>
        <w:top w:val="none" w:sz="0" w:space="0" w:color="auto"/>
        <w:left w:val="none" w:sz="0" w:space="0" w:color="auto"/>
        <w:bottom w:val="none" w:sz="0" w:space="0" w:color="auto"/>
        <w:right w:val="none" w:sz="0" w:space="0" w:color="auto"/>
      </w:divBdr>
    </w:div>
    <w:div w:id="1708332217">
      <w:bodyDiv w:val="1"/>
      <w:marLeft w:val="0"/>
      <w:marRight w:val="0"/>
      <w:marTop w:val="0"/>
      <w:marBottom w:val="0"/>
      <w:divBdr>
        <w:top w:val="none" w:sz="0" w:space="0" w:color="auto"/>
        <w:left w:val="none" w:sz="0" w:space="0" w:color="auto"/>
        <w:bottom w:val="none" w:sz="0" w:space="0" w:color="auto"/>
        <w:right w:val="none" w:sz="0" w:space="0" w:color="auto"/>
      </w:divBdr>
    </w:div>
    <w:div w:id="208328780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C3E9EF-2C75-A442-91DE-52E0E01BE5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719</Words>
  <Characters>4104</Characters>
  <Application>Microsoft Macintosh Word</Application>
  <DocSecurity>0</DocSecurity>
  <Lines>34</Lines>
  <Paragraphs>9</Paragraphs>
  <ScaleCrop>false</ScaleCrop>
  <Company>UC Davis</Company>
  <LinksUpToDate>false</LinksUpToDate>
  <CharactersWithSpaces>4814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Klaus van Benthem</dc:creator>
  <cp:keywords/>
  <dc:description/>
  <cp:lastModifiedBy>Julie Auger</cp:lastModifiedBy>
  <cp:revision>2</cp:revision>
  <dcterms:created xsi:type="dcterms:W3CDTF">2015-12-03T20:01:00Z</dcterms:created>
  <dcterms:modified xsi:type="dcterms:W3CDTF">2015-12-03T20:01:00Z</dcterms:modified>
</cp:coreProperties>
</file>